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72" w:rsidRPr="006A652A" w:rsidRDefault="00CB0772" w:rsidP="00CB0772">
      <w:pPr>
        <w:jc w:val="both"/>
        <w:rPr>
          <w:rFonts w:ascii="Times New Roman" w:hAnsi="Times New Roman" w:cs="Times New Roman"/>
          <w:b/>
        </w:rPr>
      </w:pPr>
      <w:r w:rsidRPr="006A652A">
        <w:rPr>
          <w:rFonts w:ascii="Times New Roman" w:hAnsi="Times New Roman" w:cs="Times New Roman"/>
          <w:b/>
        </w:rPr>
        <w:t>Всероссийский конкурс на лучшую организацию работ в области условий и охраны труда «Успех и безопасность</w:t>
      </w:r>
      <w:r>
        <w:rPr>
          <w:rFonts w:ascii="Times New Roman" w:hAnsi="Times New Roman" w:cs="Times New Roman"/>
          <w:b/>
        </w:rPr>
        <w:t xml:space="preserve"> - 2014</w:t>
      </w:r>
      <w:r w:rsidRPr="006A652A">
        <w:rPr>
          <w:rFonts w:ascii="Times New Roman" w:hAnsi="Times New Roman" w:cs="Times New Roman"/>
          <w:b/>
        </w:rPr>
        <w:t>»</w:t>
      </w:r>
    </w:p>
    <w:p w:rsidR="00CB0772" w:rsidRPr="006A652A" w:rsidRDefault="00CB0772" w:rsidP="00CB0772">
      <w:pPr>
        <w:jc w:val="both"/>
        <w:rPr>
          <w:rFonts w:ascii="Times New Roman" w:hAnsi="Times New Roman" w:cs="Times New Roman"/>
        </w:rPr>
      </w:pPr>
    </w:p>
    <w:p w:rsidR="00CB0772" w:rsidRDefault="00CB0772" w:rsidP="00CB0772">
      <w:pPr>
        <w:ind w:firstLine="720"/>
        <w:jc w:val="both"/>
        <w:rPr>
          <w:rFonts w:ascii="Times New Roman" w:hAnsi="Times New Roman" w:cs="Times New Roman"/>
        </w:rPr>
      </w:pPr>
      <w:r w:rsidRPr="006A652A">
        <w:rPr>
          <w:rFonts w:ascii="Times New Roman" w:hAnsi="Times New Roman" w:cs="Times New Roman"/>
        </w:rPr>
        <w:t>Всероссийский конкурс на лучшую организацию работ в области условий и охраны труда «Успех и безопасность</w:t>
      </w:r>
      <w:r>
        <w:rPr>
          <w:rFonts w:ascii="Times New Roman" w:hAnsi="Times New Roman" w:cs="Times New Roman"/>
        </w:rPr>
        <w:t xml:space="preserve"> - 2014</w:t>
      </w:r>
      <w:r w:rsidRPr="006A652A">
        <w:rPr>
          <w:rFonts w:ascii="Times New Roman" w:hAnsi="Times New Roman" w:cs="Times New Roman"/>
        </w:rPr>
        <w:t xml:space="preserve">» проводится </w:t>
      </w:r>
      <w:r>
        <w:rPr>
          <w:rFonts w:ascii="Times New Roman" w:hAnsi="Times New Roman" w:cs="Times New Roman"/>
        </w:rPr>
        <w:t>в</w:t>
      </w:r>
      <w:r w:rsidRPr="008F1E29">
        <w:rPr>
          <w:rFonts w:ascii="Times New Roman" w:hAnsi="Times New Roman" w:cs="Times New Roman"/>
        </w:rPr>
        <w:t xml:space="preserve"> соответствии с приказом Министерства труда и социальной защиты Российской Федерации от 04.08.2014 № 516 «О проведении Всероссийского конкурса на лучшую организацию работ в области условий и охраны труда «Успех и безопасность»»</w:t>
      </w:r>
      <w:r>
        <w:rPr>
          <w:rFonts w:ascii="Times New Roman" w:hAnsi="Times New Roman" w:cs="Times New Roman"/>
        </w:rPr>
        <w:t>.</w:t>
      </w:r>
      <w:r w:rsidRPr="004B56FC">
        <w:rPr>
          <w:rFonts w:ascii="Times New Roman" w:hAnsi="Times New Roman" w:cs="Times New Roman"/>
        </w:rPr>
        <w:t xml:space="preserve"> </w:t>
      </w:r>
    </w:p>
    <w:p w:rsidR="00CB0772" w:rsidRDefault="00CB0772" w:rsidP="00CB0772">
      <w:pPr>
        <w:ind w:firstLine="720"/>
        <w:jc w:val="both"/>
        <w:rPr>
          <w:rFonts w:ascii="Times New Roman" w:hAnsi="Times New Roman" w:cs="Times New Roman"/>
        </w:rPr>
      </w:pPr>
      <w:r w:rsidRPr="004B56FC">
        <w:rPr>
          <w:rFonts w:ascii="Times New Roman" w:hAnsi="Times New Roman" w:cs="Times New Roman"/>
        </w:rPr>
        <w:t>Организатором конкурса является Министерство труда и социальной защиты Российской Федерации</w:t>
      </w:r>
      <w:r>
        <w:rPr>
          <w:rFonts w:ascii="Times New Roman" w:hAnsi="Times New Roman" w:cs="Times New Roman"/>
        </w:rPr>
        <w:t xml:space="preserve">. </w:t>
      </w:r>
      <w:r w:rsidRPr="004B56FC">
        <w:rPr>
          <w:rFonts w:ascii="Times New Roman" w:hAnsi="Times New Roman" w:cs="Times New Roman"/>
        </w:rPr>
        <w:t xml:space="preserve">Работы по организационно-техническому, научно-методическому и аналитическому сопровождению конкурса осуществляет </w:t>
      </w:r>
      <w:r w:rsidRPr="006A652A">
        <w:rPr>
          <w:rFonts w:ascii="Times New Roman" w:hAnsi="Times New Roman" w:cs="Times New Roman"/>
        </w:rPr>
        <w:t>Межрегиональная Ассоциация содействия обеспечению безопасных условий труда «ЭТАЛОН»</w:t>
      </w:r>
    </w:p>
    <w:p w:rsidR="00CB0772" w:rsidRDefault="00CB0772" w:rsidP="00CB0772">
      <w:pPr>
        <w:ind w:firstLine="720"/>
        <w:jc w:val="both"/>
        <w:rPr>
          <w:rFonts w:ascii="Times New Roman" w:hAnsi="Times New Roman" w:cs="Times New Roman"/>
        </w:rPr>
      </w:pPr>
    </w:p>
    <w:p w:rsidR="00CB0772" w:rsidRPr="003145DD" w:rsidRDefault="00CB0772" w:rsidP="00CB0772">
      <w:pPr>
        <w:jc w:val="both"/>
        <w:rPr>
          <w:rFonts w:ascii="Times New Roman" w:hAnsi="Times New Roman" w:cs="Times New Roman"/>
          <w:b/>
        </w:rPr>
      </w:pPr>
      <w:r w:rsidRPr="003145DD">
        <w:rPr>
          <w:rFonts w:ascii="Times New Roman" w:hAnsi="Times New Roman" w:cs="Times New Roman"/>
          <w:b/>
        </w:rPr>
        <w:t>С.Ф. Вельмяйкин</w:t>
      </w:r>
    </w:p>
    <w:p w:rsidR="00CB0772" w:rsidRPr="003145DD" w:rsidRDefault="00CB0772" w:rsidP="00CB0772">
      <w:pPr>
        <w:jc w:val="both"/>
        <w:rPr>
          <w:rFonts w:ascii="Times New Roman" w:hAnsi="Times New Roman" w:cs="Times New Roman"/>
          <w:b/>
        </w:rPr>
      </w:pPr>
      <w:r w:rsidRPr="003145DD">
        <w:rPr>
          <w:rFonts w:ascii="Times New Roman" w:hAnsi="Times New Roman" w:cs="Times New Roman"/>
          <w:b/>
        </w:rPr>
        <w:t xml:space="preserve">Первый заместитель министра труда </w:t>
      </w:r>
    </w:p>
    <w:p w:rsidR="00CB0772" w:rsidRPr="003145DD" w:rsidRDefault="00CB0772" w:rsidP="00CB0772">
      <w:pPr>
        <w:jc w:val="both"/>
        <w:rPr>
          <w:rFonts w:ascii="Times New Roman" w:hAnsi="Times New Roman" w:cs="Times New Roman"/>
          <w:b/>
        </w:rPr>
      </w:pPr>
      <w:r w:rsidRPr="003145DD">
        <w:rPr>
          <w:rFonts w:ascii="Times New Roman" w:hAnsi="Times New Roman" w:cs="Times New Roman"/>
          <w:b/>
        </w:rPr>
        <w:t>и социальной защиты Российской Федерации</w:t>
      </w:r>
    </w:p>
    <w:p w:rsidR="00CB0772" w:rsidRDefault="00CB0772" w:rsidP="00CB0772">
      <w:pPr>
        <w:jc w:val="both"/>
        <w:rPr>
          <w:rFonts w:ascii="Times New Roman" w:hAnsi="Times New Roman" w:cs="Times New Roman"/>
          <w:b/>
        </w:rPr>
      </w:pPr>
    </w:p>
    <w:p w:rsidR="00CB0772" w:rsidRDefault="00CB0772" w:rsidP="00CB07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267325" cy="4038600"/>
            <wp:effectExtent l="0" t="0" r="0" b="0"/>
            <wp:docPr id="2" name="Picture 2" descr="HDPavmbp:Users:pavelkosyrev:Documents:Work:Эталон:website:images:Минтруд:velmyakinc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Pavmbp:Users:pavelkosyrev:Documents:Work:Эталон:website:images:Минтруд:velmyakincom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72" w:rsidRPr="004B56FC" w:rsidRDefault="00CB0772" w:rsidP="00CB0772">
      <w:pPr>
        <w:jc w:val="both"/>
        <w:rPr>
          <w:rFonts w:ascii="Times New Roman" w:hAnsi="Times New Roman" w:cs="Times New Roman"/>
          <w:b/>
        </w:rPr>
      </w:pPr>
    </w:p>
    <w:p w:rsidR="00CB0772" w:rsidRPr="003145DD" w:rsidRDefault="00CB0772" w:rsidP="00CB0772">
      <w:pPr>
        <w:ind w:left="993" w:firstLine="425"/>
        <w:jc w:val="both"/>
        <w:rPr>
          <w:rFonts w:ascii="Times New Roman" w:hAnsi="Times New Roman" w:cs="Times New Roman"/>
          <w:i/>
        </w:rPr>
      </w:pPr>
      <w:r w:rsidRPr="003145DD">
        <w:rPr>
          <w:rFonts w:ascii="Times New Roman" w:hAnsi="Times New Roman" w:cs="Times New Roman"/>
          <w:i/>
        </w:rPr>
        <w:t xml:space="preserve">За последние годы Правительством предприняты серьезные шаги по модернизации законодательства, экономически стимулирующего работодателя к действиям по улучшению условий труда и  созданию новых рабочих мест с безопасными условиями труда. </w:t>
      </w:r>
    </w:p>
    <w:p w:rsidR="00CB0772" w:rsidRPr="003145DD" w:rsidRDefault="00CB0772" w:rsidP="00CB0772">
      <w:pPr>
        <w:ind w:left="993" w:firstLine="425"/>
        <w:jc w:val="both"/>
        <w:rPr>
          <w:rFonts w:ascii="Times New Roman" w:hAnsi="Times New Roman" w:cs="Times New Roman"/>
          <w:i/>
        </w:rPr>
      </w:pPr>
      <w:r w:rsidRPr="003145DD">
        <w:rPr>
          <w:rFonts w:ascii="Times New Roman" w:hAnsi="Times New Roman" w:cs="Times New Roman"/>
          <w:i/>
        </w:rPr>
        <w:t xml:space="preserve">9 июня 2014 г. на заседании Правительственной комиссии по вопросам охраны здоровья граждан Дмитрий Анатольевич Медведев отметил, что необходимо искать дополнительные стимулы для </w:t>
      </w:r>
      <w:r w:rsidRPr="003145DD">
        <w:rPr>
          <w:rFonts w:ascii="Times New Roman" w:hAnsi="Times New Roman" w:cs="Times New Roman"/>
          <w:i/>
        </w:rPr>
        <w:lastRenderedPageBreak/>
        <w:t>работодателей, в частности составлять рейтинги в области охраны труда.</w:t>
      </w:r>
    </w:p>
    <w:p w:rsidR="00CB0772" w:rsidRPr="003145DD" w:rsidRDefault="00CB0772" w:rsidP="00CB0772">
      <w:pPr>
        <w:ind w:left="993" w:firstLine="425"/>
        <w:jc w:val="both"/>
        <w:rPr>
          <w:rFonts w:ascii="Times New Roman" w:hAnsi="Times New Roman" w:cs="Times New Roman"/>
          <w:i/>
        </w:rPr>
      </w:pPr>
      <w:r w:rsidRPr="003145DD">
        <w:rPr>
          <w:rFonts w:ascii="Times New Roman" w:hAnsi="Times New Roman" w:cs="Times New Roman"/>
          <w:i/>
        </w:rPr>
        <w:t>Одним из таких стимулов станет Всероссийский конкурс «Успех и Безопасность» - ежегодный профессиональный конкурс на лучшую организацию работ в области условий и охраны труда, предполагающий  формирование Всероссийского рейтинга в этой сфере.</w:t>
      </w:r>
    </w:p>
    <w:p w:rsidR="00CB0772" w:rsidRPr="003145DD" w:rsidRDefault="00CB0772" w:rsidP="00CB0772">
      <w:pPr>
        <w:ind w:left="993" w:firstLine="425"/>
        <w:jc w:val="both"/>
        <w:rPr>
          <w:rFonts w:ascii="Times New Roman" w:hAnsi="Times New Roman" w:cs="Times New Roman"/>
          <w:i/>
        </w:rPr>
      </w:pPr>
      <w:r w:rsidRPr="003145DD">
        <w:rPr>
          <w:rFonts w:ascii="Times New Roman" w:hAnsi="Times New Roman" w:cs="Times New Roman"/>
          <w:i/>
        </w:rPr>
        <w:t>Конкурс проводится в целях пропаганды лучших практик организации работ   в области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 и профессиональной заболеваемости в организациях, а также привлечения общественного внимания к важности решения вопросов обеспечения безопасных условий труда на рабочих местах.</w:t>
      </w:r>
    </w:p>
    <w:p w:rsidR="00CB0772" w:rsidRPr="004B56FC" w:rsidRDefault="00CB0772" w:rsidP="00CB0772">
      <w:pPr>
        <w:ind w:firstLine="720"/>
        <w:jc w:val="both"/>
        <w:rPr>
          <w:rFonts w:ascii="Times New Roman" w:hAnsi="Times New Roman" w:cs="Times New Roman"/>
          <w:i/>
        </w:rPr>
      </w:pPr>
    </w:p>
    <w:p w:rsidR="00CB0772" w:rsidRDefault="00CB0772" w:rsidP="00CB0772">
      <w:pPr>
        <w:ind w:firstLine="720"/>
        <w:jc w:val="both"/>
        <w:rPr>
          <w:rFonts w:ascii="Times New Roman" w:hAnsi="Times New Roman" w:cs="Times New Roman"/>
        </w:rPr>
      </w:pPr>
      <w:r w:rsidRPr="008F1E29">
        <w:rPr>
          <w:rFonts w:ascii="Times New Roman" w:hAnsi="Times New Roman" w:cs="Times New Roman"/>
        </w:rPr>
        <w:t>Конкурс проводится по следующим номинациям:</w:t>
      </w:r>
    </w:p>
    <w:p w:rsidR="00CB0772" w:rsidRPr="008F1E29" w:rsidRDefault="00CB0772" w:rsidP="00CB0772">
      <w:pPr>
        <w:ind w:firstLine="720"/>
        <w:jc w:val="both"/>
        <w:rPr>
          <w:rFonts w:ascii="Times New Roman" w:hAnsi="Times New Roman" w:cs="Times New Roman"/>
        </w:rPr>
      </w:pPr>
      <w:r w:rsidRPr="008F1E2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F1E29">
        <w:rPr>
          <w:rFonts w:ascii="Times New Roman" w:hAnsi="Times New Roman" w:cs="Times New Roman"/>
        </w:rPr>
        <w:t>лучшая организация в области охраны труда среди организаций производственной сферы (с численностью работников более 500 человек);</w:t>
      </w:r>
    </w:p>
    <w:p w:rsidR="00CB0772" w:rsidRPr="008F1E29" w:rsidRDefault="00CB0772" w:rsidP="00CB0772">
      <w:pPr>
        <w:ind w:firstLine="720"/>
      </w:pPr>
      <w:r>
        <w:t xml:space="preserve">- </w:t>
      </w:r>
      <w:r w:rsidRPr="008F1E29">
        <w:t>лучшая организация в области охраны труда среди организаций производственной сферы (с численностью работников до 500 человек);</w:t>
      </w:r>
    </w:p>
    <w:p w:rsidR="00CB0772" w:rsidRPr="008F1E29" w:rsidRDefault="00CB0772" w:rsidP="00CB077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F1E29">
        <w:rPr>
          <w:rFonts w:ascii="Times New Roman" w:hAnsi="Times New Roman" w:cs="Times New Roman"/>
        </w:rPr>
        <w:t>лучшая организация в области охраны труда среди организаций непроизводственной сферы;</w:t>
      </w:r>
    </w:p>
    <w:p w:rsidR="00CB0772" w:rsidRPr="008F1E29" w:rsidRDefault="00CB0772" w:rsidP="00CB077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F1E29">
        <w:rPr>
          <w:rFonts w:ascii="Times New Roman" w:hAnsi="Times New Roman" w:cs="Times New Roman"/>
        </w:rPr>
        <w:t>лучшая организация в области охраны труда среди организаций бюджетной сферы;</w:t>
      </w:r>
    </w:p>
    <w:p w:rsidR="00CB0772" w:rsidRPr="008F1E29" w:rsidRDefault="00CB0772" w:rsidP="00CB077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F1E29">
        <w:rPr>
          <w:rFonts w:ascii="Times New Roman" w:hAnsi="Times New Roman" w:cs="Times New Roman"/>
        </w:rPr>
        <w:t>лучшая организация в области охраны труда среди организаций малого предпринимательства (с численностью работников до 100 человек);</w:t>
      </w:r>
    </w:p>
    <w:p w:rsidR="00CB0772" w:rsidRPr="008F1E29" w:rsidRDefault="00CB0772" w:rsidP="00CB077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F1E29">
        <w:rPr>
          <w:rFonts w:ascii="Times New Roman" w:hAnsi="Times New Roman" w:cs="Times New Roman"/>
        </w:rPr>
        <w:t>лучший субъект Российской Федерации в области охраны труда;</w:t>
      </w:r>
    </w:p>
    <w:p w:rsidR="00CB0772" w:rsidRDefault="00CB0772" w:rsidP="00CB077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F1E29">
        <w:rPr>
          <w:rFonts w:ascii="Times New Roman" w:hAnsi="Times New Roman" w:cs="Times New Roman"/>
        </w:rPr>
        <w:t>лучшее муниципальное образование в области охраны труда.</w:t>
      </w:r>
    </w:p>
    <w:p w:rsidR="00CB0772" w:rsidRDefault="00CB0772" w:rsidP="00CB0772">
      <w:pPr>
        <w:ind w:firstLine="720"/>
        <w:jc w:val="both"/>
        <w:rPr>
          <w:rFonts w:ascii="Times New Roman" w:hAnsi="Times New Roman" w:cs="Times New Roman"/>
        </w:rPr>
      </w:pPr>
      <w:r w:rsidRPr="006A652A">
        <w:rPr>
          <w:rFonts w:ascii="Times New Roman" w:hAnsi="Times New Roman" w:cs="Times New Roman"/>
        </w:rPr>
        <w:t>Участие в конкурсе осуществляется на безвозмездной основе. Конкурс проходит заочно на основании общедоступных данных и сведений, представленных участниками</w:t>
      </w:r>
      <w:r>
        <w:rPr>
          <w:rFonts w:ascii="Times New Roman" w:hAnsi="Times New Roman" w:cs="Times New Roman"/>
        </w:rPr>
        <w:t xml:space="preserve"> конкурса.</w:t>
      </w:r>
    </w:p>
    <w:p w:rsidR="00CB0772" w:rsidRDefault="00CB0772" w:rsidP="00CB0772">
      <w:pPr>
        <w:tabs>
          <w:tab w:val="left" w:pos="993"/>
        </w:tabs>
        <w:ind w:firstLine="851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ru-RU"/>
        </w:rPr>
      </w:pPr>
      <w:r w:rsidRPr="004B56FC">
        <w:rPr>
          <w:rFonts w:ascii="Times New Roman" w:hAnsi="Times New Roman" w:cs="Times New Roman"/>
        </w:rPr>
        <w:t>Определение победителей конкурса, утверждение рейтингов организаций, субъектов Российской Федерации и входящих в их состав муниципальных образований осуществляется независимой конкурсной комиссией</w:t>
      </w:r>
      <w:r>
        <w:rPr>
          <w:rFonts w:ascii="Times New Roman" w:hAnsi="Times New Roman" w:cs="Times New Roman"/>
        </w:rPr>
        <w:t>, сформированной Минтрудом России.</w:t>
      </w:r>
    </w:p>
    <w:p w:rsidR="00CB0772" w:rsidRDefault="00CB0772" w:rsidP="00CB0772">
      <w:pPr>
        <w:ind w:firstLine="720"/>
        <w:jc w:val="both"/>
        <w:rPr>
          <w:rFonts w:ascii="Times New Roman" w:hAnsi="Times New Roman" w:cs="Times New Roman"/>
        </w:rPr>
      </w:pPr>
      <w:r w:rsidRPr="006A652A">
        <w:rPr>
          <w:rFonts w:ascii="Times New Roman" w:hAnsi="Times New Roman" w:cs="Times New Roman"/>
        </w:rPr>
        <w:t xml:space="preserve">Для участия в конкурсе необходимо пройти регистрацию на </w:t>
      </w:r>
      <w:hyperlink r:id="rId5" w:history="1">
        <w:r w:rsidRPr="006A652A">
          <w:rPr>
            <w:rFonts w:ascii="Times New Roman" w:hAnsi="Times New Roman" w:cs="Times New Roman"/>
          </w:rPr>
          <w:t>web-сайте</w:t>
        </w:r>
      </w:hyperlink>
      <w:r w:rsidRPr="006A652A">
        <w:rPr>
          <w:rFonts w:ascii="Times New Roman" w:hAnsi="Times New Roman" w:cs="Times New Roman"/>
        </w:rPr>
        <w:t> Ассоциации «ЭТАЛОН»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A4012D">
          <w:rPr>
            <w:rStyle w:val="a3"/>
            <w:rFonts w:ascii="Times New Roman" w:hAnsi="Times New Roman" w:cs="Times New Roman"/>
          </w:rPr>
          <w:t>http://www.aetalon.ru</w:t>
        </w:r>
      </w:hyperlink>
      <w:r>
        <w:rPr>
          <w:rFonts w:ascii="Times New Roman" w:hAnsi="Times New Roman" w:cs="Times New Roman"/>
        </w:rPr>
        <w:t>,</w:t>
      </w:r>
      <w:r w:rsidRPr="006A652A">
        <w:rPr>
          <w:rFonts w:ascii="Times New Roman" w:hAnsi="Times New Roman" w:cs="Times New Roman"/>
        </w:rPr>
        <w:t xml:space="preserve"> в соответствующем разделе, посвященном проведению конкурса</w:t>
      </w:r>
      <w:r>
        <w:rPr>
          <w:rFonts w:ascii="Times New Roman" w:hAnsi="Times New Roman" w:cs="Times New Roman"/>
        </w:rPr>
        <w:t xml:space="preserve"> </w:t>
      </w:r>
      <w:r w:rsidRPr="006A652A">
        <w:rPr>
          <w:rFonts w:ascii="Times New Roman" w:hAnsi="Times New Roman" w:cs="Times New Roman"/>
        </w:rPr>
        <w:t>«Успех и безопасность</w:t>
      </w:r>
      <w:r>
        <w:rPr>
          <w:rFonts w:ascii="Times New Roman" w:hAnsi="Times New Roman" w:cs="Times New Roman"/>
        </w:rPr>
        <w:t xml:space="preserve"> - 2014</w:t>
      </w:r>
      <w:r w:rsidRPr="006A65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(прямая ссылка на страницу конкурса     </w:t>
      </w:r>
      <w:hyperlink r:id="rId7" w:history="1">
        <w:r w:rsidRPr="00A4012D">
          <w:rPr>
            <w:rStyle w:val="a3"/>
            <w:rFonts w:ascii="Times New Roman" w:hAnsi="Times New Roman" w:cs="Times New Roman"/>
          </w:rPr>
          <w:t>http://www.aetalon.ru/contests/successandsafety</w:t>
        </w:r>
      </w:hyperlink>
      <w:r>
        <w:rPr>
          <w:rFonts w:ascii="Times New Roman" w:hAnsi="Times New Roman" w:cs="Times New Roman"/>
        </w:rPr>
        <w:t>)</w:t>
      </w:r>
      <w:r w:rsidRPr="006A652A">
        <w:rPr>
          <w:rFonts w:ascii="Times New Roman" w:hAnsi="Times New Roman" w:cs="Times New Roman"/>
        </w:rPr>
        <w:t xml:space="preserve">, заполнить электронные формы заявки на участие в конкурсе и сведений об организации. </w:t>
      </w:r>
    </w:p>
    <w:p w:rsidR="00CB0772" w:rsidRDefault="00CB0772" w:rsidP="00CB0772"/>
    <w:p w:rsidR="00CB0772" w:rsidRPr="00F21511" w:rsidRDefault="00CB0772" w:rsidP="00CB0772">
      <w:pPr>
        <w:jc w:val="both"/>
        <w:rPr>
          <w:rFonts w:ascii="Times New Roman" w:hAnsi="Times New Roman" w:cs="Times New Roman"/>
          <w:b/>
        </w:rPr>
      </w:pPr>
      <w:r w:rsidRPr="00F21511">
        <w:rPr>
          <w:rFonts w:ascii="Times New Roman" w:hAnsi="Times New Roman" w:cs="Times New Roman"/>
          <w:b/>
        </w:rPr>
        <w:t>О.А. Косырев</w:t>
      </w:r>
    </w:p>
    <w:p w:rsidR="00CB0772" w:rsidRDefault="00CB0772" w:rsidP="00CB0772">
      <w:pPr>
        <w:jc w:val="both"/>
        <w:rPr>
          <w:rFonts w:ascii="Times New Roman" w:hAnsi="Times New Roman" w:cs="Times New Roman"/>
          <w:b/>
        </w:rPr>
      </w:pPr>
      <w:r w:rsidRPr="00F21511">
        <w:rPr>
          <w:rFonts w:ascii="Times New Roman" w:hAnsi="Times New Roman" w:cs="Times New Roman"/>
          <w:b/>
        </w:rPr>
        <w:t>Президент Ассоциации «ЭТАЛОН»</w:t>
      </w:r>
    </w:p>
    <w:p w:rsidR="00CB0772" w:rsidRDefault="00CB0772" w:rsidP="00CB0772">
      <w:pPr>
        <w:jc w:val="both"/>
        <w:rPr>
          <w:rFonts w:ascii="Times New Roman" w:hAnsi="Times New Roman" w:cs="Times New Roman"/>
          <w:b/>
        </w:rPr>
      </w:pPr>
    </w:p>
    <w:p w:rsidR="00CB0772" w:rsidRPr="00F21511" w:rsidRDefault="00CB0772" w:rsidP="00CB07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267325" cy="3514725"/>
            <wp:effectExtent l="0" t="0" r="0" b="0"/>
            <wp:docPr id="3" name="Picture 3" descr="HDPavmbp:Users:pavelkosyrev:Documents:Work:Эталон:website:images:board:Kosyrev_101112_026-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DPavmbp:Users:pavelkosyrev:Documents:Work:Эталон:website:images:board:Kosyrev_101112_026-n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72" w:rsidRPr="004051A6" w:rsidRDefault="00CB0772" w:rsidP="00CB0772">
      <w:pPr>
        <w:rPr>
          <w:b/>
        </w:rPr>
      </w:pPr>
    </w:p>
    <w:p w:rsidR="00CB0772" w:rsidRPr="00F21511" w:rsidRDefault="00CB0772" w:rsidP="00CB0772">
      <w:pPr>
        <w:ind w:left="993" w:firstLine="425"/>
        <w:jc w:val="both"/>
        <w:rPr>
          <w:rFonts w:ascii="Times New Roman" w:hAnsi="Times New Roman" w:cs="Times New Roman"/>
          <w:i/>
        </w:rPr>
      </w:pPr>
      <w:r w:rsidRPr="00F21511">
        <w:rPr>
          <w:rFonts w:ascii="Times New Roman" w:hAnsi="Times New Roman" w:cs="Times New Roman"/>
          <w:i/>
        </w:rPr>
        <w:t>Проведение конкурсов это одно из важных направлений деятельности Ассоциации. Специалистам важно понимать уровень своей квалификации, эффективность своей работы по сравнению с коллегами. Участие во Всероссийском конкурсе отличная возможность для этого.</w:t>
      </w:r>
    </w:p>
    <w:p w:rsidR="00CB0772" w:rsidRPr="00F21511" w:rsidRDefault="00CB0772" w:rsidP="00CB0772">
      <w:pPr>
        <w:ind w:left="993" w:firstLine="425"/>
        <w:jc w:val="both"/>
        <w:rPr>
          <w:rFonts w:ascii="Times New Roman" w:hAnsi="Times New Roman" w:cs="Times New Roman"/>
          <w:i/>
        </w:rPr>
      </w:pPr>
      <w:r w:rsidRPr="00F21511">
        <w:rPr>
          <w:rFonts w:ascii="Times New Roman" w:hAnsi="Times New Roman" w:cs="Times New Roman"/>
          <w:i/>
        </w:rPr>
        <w:t xml:space="preserve">Важно также отметить, что для участия в конкурсе ни работодателю, </w:t>
      </w:r>
      <w:r w:rsidRPr="00F21511">
        <w:rPr>
          <w:rFonts w:ascii="Times New Roman" w:hAnsi="Times New Roman" w:cs="Times New Roman"/>
          <w:i/>
          <w:highlight w:val="yellow"/>
        </w:rPr>
        <w:t>ни органу государственной или муниципальной власти</w:t>
      </w:r>
      <w:r w:rsidRPr="00F21511">
        <w:rPr>
          <w:rFonts w:ascii="Times New Roman" w:hAnsi="Times New Roman" w:cs="Times New Roman"/>
          <w:i/>
        </w:rPr>
        <w:t xml:space="preserve"> не придется готовить отдельную информацию. Критерии конкурса основаны на показателях, которые уже имеются. Например, материалы </w:t>
      </w:r>
      <w:r>
        <w:rPr>
          <w:rFonts w:ascii="Times New Roman" w:hAnsi="Times New Roman" w:cs="Times New Roman"/>
          <w:i/>
        </w:rPr>
        <w:t>аттестации рабочих мест или специальной оценки условий труда</w:t>
      </w:r>
      <w:r w:rsidRPr="00F21511">
        <w:rPr>
          <w:rFonts w:ascii="Times New Roman" w:hAnsi="Times New Roman" w:cs="Times New Roman"/>
          <w:i/>
        </w:rPr>
        <w:t>, данные Росстата, сведения, переданные в ФСС и тп. От участника конкурса не понадобится специальной подготовки материалов.</w:t>
      </w:r>
    </w:p>
    <w:p w:rsidR="00CB0772" w:rsidRPr="00F21511" w:rsidRDefault="00CB0772" w:rsidP="00CB0772">
      <w:pPr>
        <w:ind w:left="993" w:firstLine="425"/>
        <w:jc w:val="both"/>
        <w:rPr>
          <w:rFonts w:ascii="Times New Roman" w:hAnsi="Times New Roman" w:cs="Times New Roman"/>
          <w:i/>
        </w:rPr>
      </w:pPr>
      <w:r w:rsidRPr="00F21511">
        <w:rPr>
          <w:rFonts w:ascii="Times New Roman" w:hAnsi="Times New Roman" w:cs="Times New Roman"/>
          <w:i/>
        </w:rPr>
        <w:t>Надеемся, что конкурс будет по настоящему Всероссийским, в отличие, например от Всероссийского конкурса "Российская организация высокой социальной эффективности", который ориентирован на ведущие предприятия.  И это впервые в истории современной России. С одной стороны, использование современных технологий позволит дать реальную возможность участвовать в</w:t>
      </w:r>
      <w:r>
        <w:rPr>
          <w:rFonts w:ascii="Times New Roman" w:hAnsi="Times New Roman" w:cs="Times New Roman"/>
          <w:i/>
        </w:rPr>
        <w:t xml:space="preserve"> конкурсе и крупной компании в ц</w:t>
      </w:r>
      <w:r w:rsidRPr="00F21511">
        <w:rPr>
          <w:rFonts w:ascii="Times New Roman" w:hAnsi="Times New Roman" w:cs="Times New Roman"/>
          <w:i/>
        </w:rPr>
        <w:t>ентральном регионе и маленькому предприятию в глубинке и, что очень важно, практически не потребует от участников  затрат. Все, что нужно для участия в конкурсе, это желание попробовать свои силы в соревновании с коллегами и наличие интернета. С другой стороны, мы получаем возможность в сопоставимых условиях оценить эффективность системы государственного управления охраной труда в разных субъектах Российской Федерации. В этом конкурсе не будет проигравших!</w:t>
      </w:r>
    </w:p>
    <w:p w:rsidR="00CB0772" w:rsidRDefault="00CB0772" w:rsidP="00CB0772">
      <w:pPr>
        <w:ind w:firstLine="720"/>
        <w:jc w:val="both"/>
        <w:rPr>
          <w:rFonts w:ascii="Times New Roman" w:hAnsi="Times New Roman" w:cs="Times New Roman"/>
        </w:rPr>
      </w:pPr>
    </w:p>
    <w:p w:rsidR="00CB0772" w:rsidRDefault="00CB0772" w:rsidP="00CB0772">
      <w:pPr>
        <w:ind w:firstLine="720"/>
        <w:jc w:val="both"/>
        <w:rPr>
          <w:rFonts w:ascii="Times New Roman" w:hAnsi="Times New Roman" w:cs="Times New Roman"/>
        </w:rPr>
      </w:pPr>
    </w:p>
    <w:p w:rsidR="00CB0772" w:rsidRPr="00EE40ED" w:rsidRDefault="00CB0772" w:rsidP="00CB0772">
      <w:pPr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</w:rPr>
      </w:pPr>
      <w:r w:rsidRPr="00EE40ED">
        <w:rPr>
          <w:rFonts w:ascii="Times New Roman" w:hAnsi="Times New Roman" w:cs="Times New Roman"/>
        </w:rPr>
        <w:t xml:space="preserve">Конкурс проводится в два этапа. </w:t>
      </w:r>
    </w:p>
    <w:p w:rsidR="00CB0772" w:rsidRPr="00EE40ED" w:rsidRDefault="00CB0772" w:rsidP="00CB0772">
      <w:pPr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</w:rPr>
      </w:pPr>
      <w:r w:rsidRPr="00EE40ED">
        <w:rPr>
          <w:rFonts w:ascii="Times New Roman" w:hAnsi="Times New Roman" w:cs="Times New Roman"/>
        </w:rPr>
        <w:t xml:space="preserve">На первом этапе конкурсная комиссия в период до 24 ноября текущего года формирует на основании анализа данных заполненных электронных форм рейтинг организаций, в том числе рейтинг «ТОП-100» (первые 20 организаций в соответствующих номинациях), рассматривает и утверждает результаты первого этапа конкурса среди организаций. </w:t>
      </w:r>
    </w:p>
    <w:p w:rsidR="00CB0772" w:rsidRPr="00EE40ED" w:rsidRDefault="00CB0772" w:rsidP="00CB0772">
      <w:pPr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</w:rPr>
      </w:pPr>
      <w:r w:rsidRPr="00EE40ED">
        <w:rPr>
          <w:rFonts w:ascii="Times New Roman" w:hAnsi="Times New Roman" w:cs="Times New Roman"/>
        </w:rPr>
        <w:t xml:space="preserve">Второй этап конкурса проводится среди организаций, вошедших в рейтинг «ТОП-100», в период с 24 ноября по 1 декабря текущего года. В рамках второго этапа конкурса осуществляется дистанционное компьютерное тестирование специалистов по охране труда организаций, вошедших в рейтинг «ТОП-100». При необходимости, проводится проверка сведений, представленных участниками второго этапа конкурса. </w:t>
      </w:r>
    </w:p>
    <w:p w:rsidR="00CB0772" w:rsidRDefault="00CB0772" w:rsidP="00CB0772">
      <w:pPr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</w:rPr>
      </w:pPr>
      <w:r w:rsidRPr="00EE40ED">
        <w:rPr>
          <w:rFonts w:ascii="Times New Roman" w:hAnsi="Times New Roman" w:cs="Times New Roman"/>
        </w:rPr>
        <w:t>Конкурсная комиссия в период до 5 декабря текущего года рассматривает и утверждает результаты проведения второго этапа конкурса, определяет победителей и призеров конкурса среди организаций по каждой номинации. Для победителей конкурса по каждой номинации предусматривается одно первое место, для призеров - одно второе место и одно третье место. При необходимости корректируется рейтинг «ТОП-100».</w:t>
      </w:r>
    </w:p>
    <w:p w:rsidR="00CB0772" w:rsidRDefault="00CB0772" w:rsidP="00CB0772">
      <w:pPr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</w:rPr>
      </w:pPr>
      <w:r w:rsidRPr="004207D6">
        <w:rPr>
          <w:rFonts w:ascii="Times New Roman" w:hAnsi="Times New Roman" w:cs="Times New Roman"/>
        </w:rPr>
        <w:t xml:space="preserve">Лучший субъект Российской Федерации в области охраны труда, второе и третье место в этой номинации, а также рейтинг субъектов Российской Федерации, характеризующий эффективность системы государственного управления охраной труда в субъекте Российской Федерации, определяются конкурсной комиссией в период до 5 декабря текущего года на втором этапе конкурса. </w:t>
      </w:r>
    </w:p>
    <w:p w:rsidR="00CB0772" w:rsidRDefault="00CB0772" w:rsidP="00CB0772">
      <w:pPr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</w:rPr>
      </w:pPr>
      <w:r w:rsidRPr="004207D6">
        <w:rPr>
          <w:rFonts w:ascii="Times New Roman" w:hAnsi="Times New Roman" w:cs="Times New Roman"/>
        </w:rPr>
        <w:t>Лучшее муниципальное образование в области охраны труда, второе и третье место в этой номинации, а также рейтинг муниципальных образований, характеризующий эффективность системы ведомственного контроля за соблюдением законодательства в области охраны труда и выполнения отдельных полномочий по государственному управлению охраной труда в муниципальном образовании, определяются конкурсной комиссией в период до 5 декабря текущего года на втором этапе конкурса.</w:t>
      </w:r>
    </w:p>
    <w:p w:rsidR="00CB0772" w:rsidRDefault="00CB0772" w:rsidP="00CB0772">
      <w:pPr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</w:rPr>
      </w:pPr>
      <w:r w:rsidRPr="004207D6">
        <w:rPr>
          <w:rFonts w:ascii="Times New Roman" w:hAnsi="Times New Roman" w:cs="Times New Roman"/>
        </w:rPr>
        <w:t xml:space="preserve">Рейтинги органов исполнительной власти  определяются с учетом общего количества и суммарной оценки результатов организаций-участников конкурса, расположенных на территории субъекта Российской Федерации или муниципального образования, общедоступной информации об эффективности системы государственного управления охраной труда, а также дополнительных сведений, представленных непосредственно органами исполнительной власти. </w:t>
      </w:r>
    </w:p>
    <w:p w:rsidR="00CB0772" w:rsidRDefault="00CB0772" w:rsidP="00CB0772"/>
    <w:p w:rsidR="00CB0772" w:rsidRPr="00D806ED" w:rsidRDefault="00CB0772" w:rsidP="00CB0772">
      <w:pPr>
        <w:jc w:val="both"/>
        <w:rPr>
          <w:rFonts w:ascii="Times New Roman" w:hAnsi="Times New Roman" w:cs="Times New Roman"/>
          <w:b/>
        </w:rPr>
      </w:pPr>
      <w:r w:rsidRPr="00D806ED">
        <w:rPr>
          <w:rFonts w:ascii="Times New Roman" w:hAnsi="Times New Roman" w:cs="Times New Roman"/>
          <w:b/>
        </w:rPr>
        <w:t>Махиня Елена Сергеевна</w:t>
      </w:r>
    </w:p>
    <w:p w:rsidR="00CB0772" w:rsidRDefault="00CB0772" w:rsidP="00CB0772">
      <w:pPr>
        <w:jc w:val="both"/>
        <w:rPr>
          <w:rFonts w:ascii="Times New Roman" w:hAnsi="Times New Roman" w:cs="Times New Roman"/>
          <w:b/>
        </w:rPr>
      </w:pPr>
      <w:r w:rsidRPr="00D806ED">
        <w:rPr>
          <w:rFonts w:ascii="Times New Roman" w:hAnsi="Times New Roman" w:cs="Times New Roman"/>
          <w:b/>
        </w:rPr>
        <w:t>Заместитель Председателя Комитета по охране труда и сохранению трудового потенциала Общероссийской общественной организации «Деловая Россия»</w:t>
      </w:r>
    </w:p>
    <w:p w:rsidR="00CB0772" w:rsidRDefault="00CB0772" w:rsidP="00CB0772">
      <w:pPr>
        <w:jc w:val="both"/>
        <w:rPr>
          <w:rFonts w:ascii="Times New Roman" w:hAnsi="Times New Roman" w:cs="Times New Roman"/>
          <w:b/>
        </w:rPr>
      </w:pPr>
    </w:p>
    <w:p w:rsidR="00CB0772" w:rsidRDefault="00CB0772" w:rsidP="00CB07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257800" cy="3505200"/>
            <wp:effectExtent l="0" t="0" r="0" b="0"/>
            <wp:docPr id="10" name="Picture 10" descr="HDPavmbp:Users:pavelkosyrev:Documents:Work:Эталон:website:images:board:230614-sovewanie-sove-Mochin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DPavmbp:Users:pavelkosyrev:Documents:Work:Эталон:website:images:board:230614-sovewanie-sove-Mochiny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0772" w:rsidRPr="00D806ED" w:rsidRDefault="00CB0772" w:rsidP="00CB0772">
      <w:pPr>
        <w:jc w:val="both"/>
        <w:rPr>
          <w:rFonts w:ascii="Times New Roman" w:hAnsi="Times New Roman" w:cs="Times New Roman"/>
          <w:b/>
        </w:rPr>
      </w:pPr>
    </w:p>
    <w:p w:rsidR="00CB0772" w:rsidRPr="00D806ED" w:rsidRDefault="00CB0772" w:rsidP="00CB0772">
      <w:pPr>
        <w:ind w:left="993" w:firstLine="425"/>
        <w:jc w:val="both"/>
        <w:rPr>
          <w:rFonts w:ascii="Times New Roman" w:hAnsi="Times New Roman" w:cs="Times New Roman"/>
          <w:i/>
        </w:rPr>
      </w:pPr>
      <w:r w:rsidRPr="00D806ED">
        <w:rPr>
          <w:rFonts w:ascii="Times New Roman" w:hAnsi="Times New Roman" w:cs="Times New Roman"/>
          <w:i/>
        </w:rPr>
        <w:t>«Всероссийский конкурс «Успех и Безопасность» на лучшую организацию работ в области условий и охраны труда является одним из ключевых мероприятий, которое способно подчеркнуть высокий статус социально ответственного бизнеса. Он не только способствует привлечению внимания общества и бизнеса к вопросам безопасности и улучшения условий труда работников, но и формированию новой культуры. Это - возможность для ответственных работодателей повысить свой статус и стать еще привлекательнее в глазах работника, а для государства, еще раз показать, что жизнь и здоровье гражданина – наивысший приоритет гос. политики, а его грамотная реализация позволяет эффективнее достигать высоких экономических и социальных показателей…»</w:t>
      </w:r>
    </w:p>
    <w:p w:rsidR="00CB0772" w:rsidRPr="004207D6" w:rsidRDefault="00CB0772" w:rsidP="00CB0772">
      <w:pPr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</w:rPr>
      </w:pPr>
    </w:p>
    <w:p w:rsidR="00CB0772" w:rsidRDefault="00CB0772" w:rsidP="00CB0772">
      <w:pPr>
        <w:ind w:firstLine="720"/>
        <w:jc w:val="both"/>
        <w:rPr>
          <w:rFonts w:ascii="Times New Roman" w:hAnsi="Times New Roman" w:cs="Times New Roman"/>
        </w:rPr>
      </w:pPr>
      <w:r w:rsidRPr="00F602DB">
        <w:rPr>
          <w:rFonts w:ascii="Times New Roman" w:hAnsi="Times New Roman" w:cs="Times New Roman"/>
        </w:rPr>
        <w:t>Результаты Конкурса и Всероссийские рейтинги будут представлены Минтрудом России высшим должностным лицам субъектов РФ, федеральных органов государственной власти, органов государственного надзора и контроля</w:t>
      </w:r>
      <w:r>
        <w:rPr>
          <w:rFonts w:ascii="Times New Roman" w:hAnsi="Times New Roman" w:cs="Times New Roman"/>
        </w:rPr>
        <w:t>.</w:t>
      </w:r>
    </w:p>
    <w:p w:rsidR="00CB0772" w:rsidRDefault="00CB0772" w:rsidP="00CB0772">
      <w:pPr>
        <w:ind w:firstLine="720"/>
        <w:jc w:val="both"/>
        <w:rPr>
          <w:rFonts w:ascii="Times New Roman" w:hAnsi="Times New Roman" w:cs="Times New Roman"/>
        </w:rPr>
      </w:pPr>
      <w:r w:rsidRPr="008F1E29">
        <w:rPr>
          <w:rFonts w:ascii="Times New Roman" w:hAnsi="Times New Roman" w:cs="Times New Roman"/>
        </w:rPr>
        <w:t>Торжественная церемония награждения победителей и призеров конкурса будет проведена в рамках Международной специализированной выставки «Безопасность и охрана труда - 2014».</w:t>
      </w:r>
    </w:p>
    <w:p w:rsidR="00CB0772" w:rsidRDefault="00CB0772" w:rsidP="00CB0772">
      <w:pPr>
        <w:ind w:firstLine="720"/>
        <w:jc w:val="both"/>
        <w:rPr>
          <w:rFonts w:ascii="Times New Roman" w:hAnsi="Times New Roman" w:cs="Times New Roman"/>
        </w:rPr>
      </w:pPr>
      <w:r w:rsidRPr="008F1E29">
        <w:rPr>
          <w:rFonts w:ascii="Times New Roman" w:hAnsi="Times New Roman" w:cs="Times New Roman"/>
        </w:rPr>
        <w:t>В соответствии с приказом Мин</w:t>
      </w:r>
      <w:r>
        <w:rPr>
          <w:rFonts w:ascii="Times New Roman" w:hAnsi="Times New Roman" w:cs="Times New Roman"/>
        </w:rPr>
        <w:t xml:space="preserve">труда России </w:t>
      </w:r>
      <w:r w:rsidRPr="008F1E29">
        <w:rPr>
          <w:rFonts w:ascii="Times New Roman" w:hAnsi="Times New Roman" w:cs="Times New Roman"/>
        </w:rPr>
        <w:t>от 04.08.2014 № 516 будет издан иллюстрированный сборник, содержащий информацию об участниках конкурса и сформированных рейтингах, а также фотоматериалы и публикации, отражающие ход проведения конкурса и награждения победителей.</w:t>
      </w:r>
      <w:r>
        <w:rPr>
          <w:rFonts w:ascii="Times New Roman" w:hAnsi="Times New Roman" w:cs="Times New Roman"/>
        </w:rPr>
        <w:t xml:space="preserve"> </w:t>
      </w:r>
      <w:r w:rsidRPr="006D6BC9">
        <w:rPr>
          <w:rFonts w:ascii="Times New Roman" w:hAnsi="Times New Roman" w:cs="Times New Roman"/>
        </w:rPr>
        <w:t>Сборник является официальным печатным изданием результатов конкурса и соответствующих рейтингов в области условий и охраны труда, утвержденных конкурсной комиссией, сформированной и координируемой  Министерством труда и социальной защиты Российской Федерации</w:t>
      </w:r>
      <w:r>
        <w:rPr>
          <w:rFonts w:ascii="Times New Roman" w:hAnsi="Times New Roman" w:cs="Times New Roman"/>
        </w:rPr>
        <w:t>.</w:t>
      </w:r>
    </w:p>
    <w:p w:rsidR="00CB0772" w:rsidRDefault="00CB0772" w:rsidP="00CB0772">
      <w:pPr>
        <w:ind w:firstLine="720"/>
        <w:jc w:val="both"/>
        <w:rPr>
          <w:rFonts w:ascii="Times New Roman" w:hAnsi="Times New Roman" w:cs="Times New Roman"/>
        </w:rPr>
      </w:pPr>
    </w:p>
    <w:p w:rsidR="00CB0772" w:rsidRPr="00D806ED" w:rsidRDefault="00CB0772" w:rsidP="00CB0772">
      <w:pPr>
        <w:jc w:val="both"/>
        <w:rPr>
          <w:rFonts w:ascii="Times New Roman" w:hAnsi="Times New Roman" w:cs="Times New Roman"/>
          <w:b/>
        </w:rPr>
      </w:pPr>
      <w:r w:rsidRPr="00D806ED">
        <w:rPr>
          <w:rFonts w:ascii="Times New Roman" w:hAnsi="Times New Roman" w:cs="Times New Roman"/>
          <w:b/>
        </w:rPr>
        <w:lastRenderedPageBreak/>
        <w:t>Герасименко Николай Александрович</w:t>
      </w:r>
    </w:p>
    <w:p w:rsidR="00CB0772" w:rsidRDefault="00CB0772" w:rsidP="00CB0772">
      <w:pPr>
        <w:jc w:val="both"/>
        <w:rPr>
          <w:rFonts w:ascii="Times New Roman" w:hAnsi="Times New Roman" w:cs="Times New Roman"/>
          <w:b/>
        </w:rPr>
      </w:pPr>
      <w:r w:rsidRPr="00D806ED">
        <w:rPr>
          <w:rFonts w:ascii="Times New Roman" w:hAnsi="Times New Roman" w:cs="Times New Roman"/>
          <w:b/>
        </w:rPr>
        <w:t>Главный технический инспектор труда – заведующий отделом охраны труда и экологии Межрегиональной профсоюзной организации ОАО «Газпром»</w:t>
      </w:r>
    </w:p>
    <w:p w:rsidR="00CB0772" w:rsidRDefault="00CB0772" w:rsidP="00CB0772">
      <w:pPr>
        <w:jc w:val="both"/>
        <w:rPr>
          <w:rFonts w:ascii="Times New Roman" w:hAnsi="Times New Roman" w:cs="Times New Roman"/>
          <w:b/>
        </w:rPr>
      </w:pPr>
    </w:p>
    <w:p w:rsidR="00CB0772" w:rsidRDefault="00CB0772" w:rsidP="00CB07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267325" cy="4600575"/>
            <wp:effectExtent l="0" t="0" r="0" b="0"/>
            <wp:docPr id="9" name="Picture 9" descr="HDPavmbp:Users:pavelkosyrev:Documents:Work:Эталон:website:images:sascontest:gerasimenk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DPavmbp:Users:pavelkosyrev:Documents:Work:Эталон:website:images:sascontest:gerasimenk0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72" w:rsidRPr="00D806ED" w:rsidRDefault="00CB0772" w:rsidP="00CB0772">
      <w:pPr>
        <w:jc w:val="both"/>
        <w:rPr>
          <w:rFonts w:ascii="Times New Roman" w:hAnsi="Times New Roman" w:cs="Times New Roman"/>
          <w:b/>
        </w:rPr>
      </w:pPr>
    </w:p>
    <w:p w:rsidR="00CB0772" w:rsidRPr="00D806ED" w:rsidRDefault="00CB0772" w:rsidP="00CB0772">
      <w:pPr>
        <w:ind w:left="993" w:firstLine="425"/>
        <w:jc w:val="both"/>
        <w:rPr>
          <w:rFonts w:ascii="Times New Roman" w:hAnsi="Times New Roman" w:cs="Times New Roman"/>
          <w:i/>
        </w:rPr>
      </w:pPr>
      <w:r w:rsidRPr="00D806ED">
        <w:rPr>
          <w:rFonts w:ascii="Times New Roman" w:hAnsi="Times New Roman" w:cs="Times New Roman"/>
          <w:i/>
        </w:rPr>
        <w:t>«Подобные конкурсы нужны профессиональному сообществу. «Газпром» проводит на регулярной основе собственные конкурсы: на лучшую профсоюзную организацию в области охраны труда и лучшего уполномоченного. Это конкурсы внутренние и по их опыту могу сказать, что подобное событие, но во всероссийском масштабе, будет нам всем очень полезно. Хотим участвовать не столько для того, чтобы занять призовое место, а, в первую очередь, продемонстрировать свои показатели и посмотреть, как работают товарищи».</w:t>
      </w:r>
    </w:p>
    <w:p w:rsidR="00CB0772" w:rsidRPr="00D806ED" w:rsidRDefault="00CB0772" w:rsidP="00CB0772"/>
    <w:p w:rsidR="00CB0772" w:rsidRPr="00D806ED" w:rsidRDefault="00CB0772" w:rsidP="00CB0772">
      <w:pPr>
        <w:jc w:val="both"/>
        <w:rPr>
          <w:rFonts w:ascii="Times New Roman" w:hAnsi="Times New Roman" w:cs="Times New Roman"/>
          <w:b/>
        </w:rPr>
      </w:pPr>
      <w:r w:rsidRPr="00D806ED">
        <w:rPr>
          <w:rFonts w:ascii="Times New Roman" w:hAnsi="Times New Roman" w:cs="Times New Roman"/>
          <w:b/>
        </w:rPr>
        <w:t>Горбачев Владислав Валерьевич</w:t>
      </w:r>
    </w:p>
    <w:p w:rsidR="00CB0772" w:rsidRDefault="00CB0772" w:rsidP="00CB0772">
      <w:pPr>
        <w:jc w:val="both"/>
        <w:rPr>
          <w:rFonts w:ascii="Times New Roman" w:hAnsi="Times New Roman" w:cs="Times New Roman"/>
          <w:b/>
        </w:rPr>
      </w:pPr>
      <w:r w:rsidRPr="00D806ED">
        <w:rPr>
          <w:rFonts w:ascii="Times New Roman" w:hAnsi="Times New Roman" w:cs="Times New Roman"/>
          <w:b/>
        </w:rPr>
        <w:t>Начальник Управления по промбезопасности, охране труда и экологии ООО УК «МЕТАЛОИНВЕСТ»</w:t>
      </w:r>
    </w:p>
    <w:p w:rsidR="00CB0772" w:rsidRDefault="00CB0772" w:rsidP="00CB0772">
      <w:pPr>
        <w:jc w:val="both"/>
        <w:rPr>
          <w:rFonts w:ascii="Times New Roman" w:hAnsi="Times New Roman" w:cs="Times New Roman"/>
          <w:b/>
        </w:rPr>
      </w:pPr>
    </w:p>
    <w:p w:rsidR="00CB0772" w:rsidRDefault="00CB0772" w:rsidP="00CB07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267325" cy="6515100"/>
            <wp:effectExtent l="0" t="0" r="0" b="12700"/>
            <wp:docPr id="8" name="Picture 8" descr="HDPavmbp:Users:pavelkosyrev:Documents:Work:Эталон:website:images:sascontest:Горбаче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DPavmbp:Users:pavelkosyrev:Documents:Work:Эталон:website:images:sascontest:Горбачев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72" w:rsidRPr="00D806ED" w:rsidRDefault="00CB0772" w:rsidP="00CB0772">
      <w:pPr>
        <w:jc w:val="both"/>
        <w:rPr>
          <w:rFonts w:ascii="Times New Roman" w:hAnsi="Times New Roman" w:cs="Times New Roman"/>
          <w:b/>
        </w:rPr>
      </w:pPr>
    </w:p>
    <w:p w:rsidR="00CB0772" w:rsidRPr="00D806ED" w:rsidRDefault="00CB0772" w:rsidP="00CB0772">
      <w:pPr>
        <w:ind w:left="993" w:firstLine="425"/>
        <w:jc w:val="both"/>
        <w:rPr>
          <w:rFonts w:ascii="Times New Roman" w:hAnsi="Times New Roman" w:cs="Times New Roman"/>
          <w:i/>
        </w:rPr>
      </w:pPr>
      <w:r w:rsidRPr="00D806ED">
        <w:rPr>
          <w:rFonts w:ascii="Times New Roman" w:hAnsi="Times New Roman" w:cs="Times New Roman"/>
          <w:i/>
        </w:rPr>
        <w:t>«Конкурс – это, прежде всего, обмен передовым опытом и лучшими практиками. Например, в «Металлоинвесте» хорошо развита работа институтов уполномоченных по охране труда. Представитель нашего Оскольского электрометаллургического комбината по итогам 2012 года был признан лучшим уполномоченным по охране труда в России. Мы готовы делиться с коллегами своими наработками на площадках Конкурса «Успех и Безопасность».</w:t>
      </w:r>
    </w:p>
    <w:p w:rsidR="00CB0772" w:rsidRPr="00D806ED" w:rsidRDefault="00CB0772" w:rsidP="00CB0772"/>
    <w:p w:rsidR="00CB0772" w:rsidRPr="00D806ED" w:rsidRDefault="00CB0772" w:rsidP="00CB0772"/>
    <w:p w:rsidR="00CB0772" w:rsidRPr="00D806ED" w:rsidRDefault="00CB0772" w:rsidP="00CB0772"/>
    <w:p w:rsidR="00CB0772" w:rsidRPr="00D806ED" w:rsidRDefault="00CB0772" w:rsidP="00CB0772"/>
    <w:p w:rsidR="00CB0772" w:rsidRPr="006A652A" w:rsidRDefault="00CB0772" w:rsidP="00CB0772">
      <w:pPr>
        <w:ind w:firstLine="720"/>
        <w:jc w:val="both"/>
        <w:rPr>
          <w:rFonts w:ascii="Times New Roman" w:hAnsi="Times New Roman" w:cs="Times New Roman"/>
        </w:rPr>
      </w:pPr>
      <w:r w:rsidRPr="006D6BC9">
        <w:rPr>
          <w:rFonts w:ascii="Times New Roman" w:hAnsi="Times New Roman" w:cs="Times New Roman"/>
        </w:rPr>
        <w:lastRenderedPageBreak/>
        <w:t>Вопросы, связанные с организацией и проведением конкурса, необходимо адресовать оператору конкурса</w:t>
      </w:r>
      <w:r>
        <w:rPr>
          <w:rFonts w:ascii="Times New Roman" w:hAnsi="Times New Roman" w:cs="Times New Roman"/>
        </w:rPr>
        <w:t xml:space="preserve"> </w:t>
      </w:r>
      <w:r w:rsidRPr="006A652A">
        <w:rPr>
          <w:rFonts w:ascii="Times New Roman" w:hAnsi="Times New Roman" w:cs="Times New Roman"/>
        </w:rPr>
        <w:t>Межрегиональн</w:t>
      </w:r>
      <w:r>
        <w:rPr>
          <w:rFonts w:ascii="Times New Roman" w:hAnsi="Times New Roman" w:cs="Times New Roman"/>
        </w:rPr>
        <w:t>ой А</w:t>
      </w:r>
      <w:r w:rsidRPr="006A652A">
        <w:rPr>
          <w:rFonts w:ascii="Times New Roman" w:hAnsi="Times New Roman" w:cs="Times New Roman"/>
        </w:rPr>
        <w:t>ссоциаци</w:t>
      </w:r>
      <w:r>
        <w:rPr>
          <w:rFonts w:ascii="Times New Roman" w:hAnsi="Times New Roman" w:cs="Times New Roman"/>
        </w:rPr>
        <w:t>и</w:t>
      </w:r>
      <w:r w:rsidRPr="006A652A">
        <w:rPr>
          <w:rFonts w:ascii="Times New Roman" w:hAnsi="Times New Roman" w:cs="Times New Roman"/>
        </w:rPr>
        <w:t xml:space="preserve"> содействия обеспечению безопасных условий труда «ЭТАЛОН» (127055, г. Москва, ул. Новослободская, д.26, стр.1; web-сайт</w:t>
      </w:r>
      <w:r>
        <w:rPr>
          <w:rFonts w:ascii="Times New Roman" w:hAnsi="Times New Roman" w:cs="Times New Roman"/>
        </w:rPr>
        <w:t xml:space="preserve"> </w:t>
      </w:r>
      <w:hyperlink r:id="rId12" w:history="1">
        <w:r w:rsidRPr="00A4012D">
          <w:rPr>
            <w:rStyle w:val="a3"/>
            <w:rFonts w:ascii="Times New Roman" w:hAnsi="Times New Roman" w:cs="Times New Roman"/>
          </w:rPr>
          <w:t>http://www.aetalon.ru</w:t>
        </w:r>
      </w:hyperlink>
      <w:r>
        <w:rPr>
          <w:rFonts w:ascii="Times New Roman" w:hAnsi="Times New Roman" w:cs="Times New Roman"/>
        </w:rPr>
        <w:t xml:space="preserve"> </w:t>
      </w:r>
      <w:r w:rsidRPr="006A652A">
        <w:rPr>
          <w:rFonts w:ascii="Times New Roman" w:hAnsi="Times New Roman" w:cs="Times New Roman"/>
        </w:rPr>
        <w:t xml:space="preserve">, тел./факс: 8 (495) 411-09-98; e-mail: </w:t>
      </w:r>
      <w:hyperlink r:id="rId13" w:history="1">
        <w:r w:rsidRPr="00A4012D">
          <w:rPr>
            <w:rStyle w:val="a3"/>
            <w:rFonts w:ascii="Times New Roman" w:hAnsi="Times New Roman" w:cs="Times New Roman"/>
          </w:rPr>
          <w:t>kot@aetalon.ru</w:t>
        </w:r>
      </w:hyperlink>
      <w:r>
        <w:rPr>
          <w:rFonts w:ascii="Times New Roman" w:hAnsi="Times New Roman" w:cs="Times New Roman"/>
        </w:rPr>
        <w:t xml:space="preserve"> </w:t>
      </w:r>
      <w:r w:rsidRPr="006A652A">
        <w:rPr>
          <w:rFonts w:ascii="Times New Roman" w:hAnsi="Times New Roman" w:cs="Times New Roman"/>
        </w:rPr>
        <w:t>.</w:t>
      </w:r>
    </w:p>
    <w:p w:rsidR="00594ACD" w:rsidRDefault="00594ACD"/>
    <w:sectPr w:rsidR="00594ACD" w:rsidSect="00782A5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0772"/>
    <w:rsid w:val="00594ACD"/>
    <w:rsid w:val="00C76263"/>
    <w:rsid w:val="00CB0772"/>
    <w:rsid w:val="00EC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72"/>
    <w:pPr>
      <w:spacing w:after="0"/>
      <w:jc w:val="left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7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0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77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ot@aetal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etalon.ru/contests/successandsafety" TargetMode="External"/><Relationship Id="rId12" Type="http://schemas.openxmlformats.org/officeDocument/2006/relationships/hyperlink" Target="http://www.aetal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talon.ru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aetalon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1646</Words>
  <Characters>9383</Characters>
  <Application>Microsoft Office Word</Application>
  <DocSecurity>0</DocSecurity>
  <Lines>78</Lines>
  <Paragraphs>22</Paragraphs>
  <ScaleCrop>false</ScaleCrop>
  <Company>Администрация Партизанского городского округа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Михайлюк Наталья Викторовна</cp:lastModifiedBy>
  <cp:revision>1</cp:revision>
  <dcterms:created xsi:type="dcterms:W3CDTF">2014-10-08T23:38:00Z</dcterms:created>
  <dcterms:modified xsi:type="dcterms:W3CDTF">2014-10-08T23:39:00Z</dcterms:modified>
</cp:coreProperties>
</file>