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59" w:rsidRDefault="00656859" w:rsidP="00656859">
      <w:pPr>
        <w:tabs>
          <w:tab w:val="left" w:pos="993"/>
        </w:tabs>
        <w:jc w:val="center"/>
        <w:rPr>
          <w:bCs/>
          <w:sz w:val="28"/>
          <w:szCs w:val="28"/>
          <w:lang/>
        </w:rPr>
      </w:pPr>
      <w:r>
        <w:rPr>
          <w:sz w:val="28"/>
          <w:szCs w:val="28"/>
          <w:lang/>
        </w:rPr>
        <w:t>Информационное с</w:t>
      </w:r>
      <w:r>
        <w:rPr>
          <w:bCs/>
          <w:sz w:val="28"/>
          <w:szCs w:val="28"/>
          <w:lang/>
        </w:rPr>
        <w:t xml:space="preserve">ообщение </w:t>
      </w:r>
      <w:r>
        <w:rPr>
          <w:bCs/>
          <w:sz w:val="28"/>
          <w:szCs w:val="28"/>
          <w:lang/>
        </w:rPr>
        <w:t>территориальной избирательной комиссии города Партизанска</w:t>
      </w:r>
      <w:r>
        <w:rPr>
          <w:bCs/>
          <w:sz w:val="28"/>
          <w:szCs w:val="28"/>
          <w:lang/>
        </w:rPr>
        <w:t xml:space="preserve"> о дополнительном зачислении в резерв составов участковых комиссий Приморского края</w:t>
      </w:r>
      <w:r>
        <w:rPr>
          <w:bCs/>
          <w:sz w:val="28"/>
          <w:szCs w:val="28"/>
          <w:lang/>
        </w:rPr>
        <w:t xml:space="preserve"> на территории Партизанского городского округа</w:t>
      </w:r>
    </w:p>
    <w:p w:rsidR="00656859" w:rsidRDefault="00656859" w:rsidP="00656859">
      <w:pPr>
        <w:spacing w:line="360" w:lineRule="auto"/>
        <w:jc w:val="both"/>
        <w:rPr>
          <w:sz w:val="28"/>
          <w:szCs w:val="28"/>
          <w:lang/>
        </w:rPr>
      </w:pPr>
    </w:p>
    <w:p w:rsidR="00656859" w:rsidRDefault="00656859" w:rsidP="00656859">
      <w:pPr>
        <w:spacing w:line="360" w:lineRule="auto"/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В связи с назначением выборов депутатов Государственной Думы Федерального Собрания Российской Федерации, выборов депутатов Законодательного Собрания Приморского края, территориальная избирательная комиссия города Партизанска</w:t>
      </w:r>
      <w:r>
        <w:rPr>
          <w:sz w:val="28"/>
          <w:szCs w:val="28"/>
          <w:lang/>
        </w:rPr>
        <w:t xml:space="preserve"> объявляет о сборе предложений по кандидатурам для дополнительного зачисления в резерв составов участковых комиссий</w:t>
      </w:r>
      <w:r>
        <w:rPr>
          <w:sz w:val="24"/>
          <w:szCs w:val="24"/>
          <w:lang/>
        </w:rPr>
        <w:t xml:space="preserve"> </w:t>
      </w:r>
      <w:r>
        <w:rPr>
          <w:sz w:val="28"/>
          <w:szCs w:val="28"/>
          <w:lang/>
        </w:rPr>
        <w:t>Приморского края</w:t>
      </w:r>
      <w:r>
        <w:rPr>
          <w:sz w:val="28"/>
          <w:szCs w:val="28"/>
          <w:lang/>
        </w:rPr>
        <w:t xml:space="preserve"> на территории Партизанского городского округа избирательных участков № 2201 – 2242, </w:t>
      </w:r>
      <w:r>
        <w:rPr>
          <w:sz w:val="28"/>
          <w:szCs w:val="28"/>
        </w:rPr>
        <w:t>в том числе в резерв составов участковой комиссии для избирательного участка, образуемого в месте временного пребывания избирателей (больница) № 2280</w:t>
      </w:r>
      <w:r>
        <w:rPr>
          <w:sz w:val="28"/>
          <w:szCs w:val="28"/>
          <w:lang/>
        </w:rPr>
        <w:t>.</w:t>
      </w:r>
    </w:p>
    <w:p w:rsidR="00656859" w:rsidRDefault="00656859" w:rsidP="00656859">
      <w:pPr>
        <w:spacing w:line="360" w:lineRule="auto"/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Субъектам, имеющим право на выдвижение кандидатур для дополнительного зачисления </w:t>
      </w:r>
      <w:r>
        <w:rPr>
          <w:bCs/>
          <w:sz w:val="28"/>
          <w:szCs w:val="28"/>
          <w:lang/>
        </w:rPr>
        <w:t>в резерв составов участковых комиссий</w:t>
      </w:r>
      <w:r>
        <w:rPr>
          <w:bCs/>
          <w:sz w:val="28"/>
          <w:szCs w:val="28"/>
          <w:lang/>
        </w:rPr>
        <w:t xml:space="preserve"> Приморского края</w:t>
      </w:r>
      <w:r>
        <w:rPr>
          <w:sz w:val="28"/>
          <w:szCs w:val="28"/>
          <w:lang/>
        </w:rPr>
        <w:t xml:space="preserve">, предлагается в срок с </w:t>
      </w:r>
      <w:r>
        <w:rPr>
          <w:sz w:val="28"/>
          <w:szCs w:val="28"/>
          <w:lang/>
        </w:rPr>
        <w:t xml:space="preserve">30 июля </w:t>
      </w:r>
      <w:r>
        <w:rPr>
          <w:sz w:val="28"/>
          <w:szCs w:val="28"/>
          <w:lang/>
        </w:rPr>
        <w:t>20</w:t>
      </w:r>
      <w:r>
        <w:rPr>
          <w:sz w:val="28"/>
          <w:szCs w:val="28"/>
          <w:lang/>
        </w:rPr>
        <w:t>21</w:t>
      </w:r>
      <w:r>
        <w:rPr>
          <w:sz w:val="28"/>
          <w:szCs w:val="28"/>
          <w:lang/>
        </w:rPr>
        <w:t xml:space="preserve"> года по </w:t>
      </w:r>
      <w:r>
        <w:rPr>
          <w:sz w:val="28"/>
          <w:szCs w:val="28"/>
          <w:lang/>
        </w:rPr>
        <w:t xml:space="preserve">19 августа </w:t>
      </w:r>
      <w:r>
        <w:rPr>
          <w:sz w:val="28"/>
          <w:szCs w:val="28"/>
          <w:lang/>
        </w:rPr>
        <w:t>20</w:t>
      </w:r>
      <w:r>
        <w:rPr>
          <w:sz w:val="28"/>
          <w:szCs w:val="28"/>
          <w:lang/>
        </w:rPr>
        <w:t>21</w:t>
      </w:r>
      <w:r>
        <w:rPr>
          <w:sz w:val="28"/>
          <w:szCs w:val="28"/>
          <w:lang/>
        </w:rPr>
        <w:t xml:space="preserve"> года включительно представить свои предложения по кандидатурам для дополнительного зачисления в резерв составов участковых комиссий</w:t>
      </w:r>
      <w:r>
        <w:rPr>
          <w:sz w:val="24"/>
          <w:szCs w:val="24"/>
          <w:lang/>
        </w:rPr>
        <w:t xml:space="preserve"> </w:t>
      </w:r>
      <w:r>
        <w:rPr>
          <w:sz w:val="28"/>
          <w:szCs w:val="28"/>
          <w:lang/>
        </w:rPr>
        <w:t>Приморского края.</w:t>
      </w:r>
    </w:p>
    <w:p w:rsidR="00656859" w:rsidRDefault="00656859" w:rsidP="00656859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Предложения по кандидатурам</w:t>
      </w:r>
      <w:r>
        <w:t xml:space="preserve"> </w:t>
      </w:r>
      <w:r>
        <w:rPr>
          <w:sz w:val="28"/>
          <w:szCs w:val="28"/>
        </w:rPr>
        <w:t>для дополнительного зачисления в резерв составов участковых комиссий, принимаются территориальной избирательной комиссией города Партизанска по адресу: 692864, г. Партизанск, ул. Ленинская, д. 26-а, каб. 209. Тел. 8(42363) 60545</w:t>
      </w:r>
    </w:p>
    <w:p w:rsidR="00656859" w:rsidRDefault="00656859" w:rsidP="0065685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представить: </w:t>
      </w:r>
    </w:p>
    <w:p w:rsidR="00656859" w:rsidRDefault="00656859" w:rsidP="0065685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письменное согласие гражданина Российской Федерации на его назначение в состав участковой избирательной комиссии (в соответствии с </w:t>
      </w:r>
      <w:r>
        <w:rPr>
          <w:sz w:val="28"/>
          <w:szCs w:val="28"/>
        </w:rPr>
        <w:lastRenderedPageBreak/>
        <w:t>приложением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>
        <w:t xml:space="preserve"> </w:t>
      </w:r>
      <w:r>
        <w:rPr>
          <w:sz w:val="28"/>
          <w:szCs w:val="28"/>
        </w:rPr>
        <w:t>постановлением ЦИК России от 05.12.2012 № 152/1137-6;</w:t>
      </w:r>
    </w:p>
    <w:p w:rsidR="00656859" w:rsidRDefault="00656859" w:rsidP="0065685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 в соответствии с приложением № 2 к Методическим рекомендациям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 постановлением ЦИК России от 17.02.2010 № 192/1337-5.</w:t>
      </w:r>
    </w:p>
    <w:p w:rsidR="00656859" w:rsidRDefault="00656859" w:rsidP="00656859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Кандидатуры для </w:t>
      </w:r>
      <w:r>
        <w:rPr>
          <w:bCs/>
          <w:sz w:val="28"/>
          <w:szCs w:val="28"/>
        </w:rPr>
        <w:t xml:space="preserve">зачисления в резерв составов участковых комиссий Приморского края не должны иметь ограничений, установленных статьей 18 Федерального закона «О выборах Президента Российской Федерации», пунктом 1 статьи 29 </w:t>
      </w:r>
      <w:r>
        <w:rPr>
          <w:sz w:val="28"/>
          <w:szCs w:val="28"/>
        </w:rPr>
        <w:t>(за 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656859" w:rsidRDefault="00656859" w:rsidP="00656859">
      <w:pPr>
        <w:spacing w:line="360" w:lineRule="auto"/>
        <w:ind w:firstLine="720"/>
        <w:jc w:val="both"/>
        <w:rPr>
          <w:sz w:val="28"/>
          <w:szCs w:val="28"/>
        </w:rPr>
      </w:pPr>
    </w:p>
    <w:p w:rsidR="00656859" w:rsidRDefault="00656859" w:rsidP="00656859">
      <w:pPr>
        <w:suppressAutoHyphens/>
        <w:spacing w:line="360" w:lineRule="auto"/>
        <w:jc w:val="both"/>
        <w:rPr>
          <w:sz w:val="16"/>
          <w:szCs w:val="16"/>
        </w:rPr>
      </w:pPr>
    </w:p>
    <w:p w:rsidR="00656859" w:rsidRDefault="00656859" w:rsidP="00656859">
      <w:pPr>
        <w:tabs>
          <w:tab w:val="left" w:pos="709"/>
        </w:tabs>
        <w:rPr>
          <w:sz w:val="28"/>
          <w:szCs w:val="28"/>
        </w:rPr>
      </w:pPr>
    </w:p>
    <w:p w:rsidR="00995F37" w:rsidRDefault="00995F37"/>
    <w:sectPr w:rsidR="00995F37" w:rsidSect="0099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6859"/>
    <w:rsid w:val="00656859"/>
    <w:rsid w:val="0099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>Администрация Партизанского городского округа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lantuh</dc:creator>
  <cp:lastModifiedBy>lantuh</cp:lastModifiedBy>
  <cp:revision>1</cp:revision>
  <dcterms:created xsi:type="dcterms:W3CDTF">2021-07-27T02:07:00Z</dcterms:created>
  <dcterms:modified xsi:type="dcterms:W3CDTF">2021-07-27T02:07:00Z</dcterms:modified>
</cp:coreProperties>
</file>