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E0" w:rsidRPr="00F87F29" w:rsidRDefault="007068E0" w:rsidP="007068E0">
      <w:pPr>
        <w:pStyle w:val="ConsTitle"/>
        <w:widowControl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8645" cy="659765"/>
            <wp:effectExtent l="19050" t="0" r="190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E0" w:rsidRPr="00132D6A" w:rsidRDefault="007068E0" w:rsidP="007068E0">
      <w:pPr>
        <w:jc w:val="center"/>
        <w:rPr>
          <w:b/>
          <w:sz w:val="30"/>
          <w:szCs w:val="30"/>
        </w:rPr>
      </w:pPr>
      <w:r w:rsidRPr="00132D6A">
        <w:rPr>
          <w:sz w:val="30"/>
          <w:szCs w:val="30"/>
        </w:rPr>
        <w:t xml:space="preserve">         </w:t>
      </w:r>
      <w:r w:rsidRPr="00132D6A">
        <w:rPr>
          <w:b/>
          <w:sz w:val="30"/>
          <w:szCs w:val="30"/>
        </w:rPr>
        <w:t xml:space="preserve">ФИНАНСОВОЕ  УПРАВЛЕНИЕ  АДМИНИСТРАЦИИ  ПАРТИЗАНСКОГО  ГОРОДСКОГО  ОКРУГА </w:t>
      </w:r>
    </w:p>
    <w:p w:rsidR="007068E0" w:rsidRPr="008445D4" w:rsidRDefault="007068E0" w:rsidP="007068E0">
      <w:pPr>
        <w:jc w:val="center"/>
        <w:rPr>
          <w:b/>
          <w:sz w:val="20"/>
        </w:rPr>
      </w:pPr>
    </w:p>
    <w:p w:rsidR="007068E0" w:rsidRPr="00132D6A" w:rsidRDefault="007068E0" w:rsidP="007068E0">
      <w:pPr>
        <w:tabs>
          <w:tab w:val="center" w:pos="4819"/>
          <w:tab w:val="left" w:pos="5984"/>
        </w:tabs>
        <w:spacing w:line="360" w:lineRule="auto"/>
        <w:jc w:val="center"/>
        <w:rPr>
          <w:sz w:val="30"/>
          <w:szCs w:val="30"/>
        </w:rPr>
      </w:pPr>
      <w:proofErr w:type="gramStart"/>
      <w:r w:rsidRPr="00132D6A"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</w:t>
      </w:r>
      <w:r w:rsidRPr="00132D6A">
        <w:rPr>
          <w:sz w:val="30"/>
          <w:szCs w:val="30"/>
        </w:rPr>
        <w:t>Р</w:t>
      </w:r>
      <w:r>
        <w:rPr>
          <w:sz w:val="30"/>
          <w:szCs w:val="30"/>
        </w:rPr>
        <w:t xml:space="preserve"> </w:t>
      </w:r>
      <w:r w:rsidRPr="00132D6A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132D6A">
        <w:rPr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 w:rsidRPr="00132D6A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132D6A">
        <w:rPr>
          <w:sz w:val="30"/>
          <w:szCs w:val="30"/>
        </w:rPr>
        <w:t>З</w:t>
      </w:r>
    </w:p>
    <w:p w:rsidR="007068E0" w:rsidRPr="008445D4" w:rsidRDefault="007068E0" w:rsidP="007068E0">
      <w:pPr>
        <w:tabs>
          <w:tab w:val="center" w:pos="4819"/>
          <w:tab w:val="left" w:pos="5984"/>
        </w:tabs>
        <w:jc w:val="center"/>
        <w:rPr>
          <w:b/>
          <w:sz w:val="20"/>
        </w:rPr>
      </w:pPr>
    </w:p>
    <w:p w:rsidR="007068E0" w:rsidRPr="000963D0" w:rsidRDefault="001A467F" w:rsidP="007068E0">
      <w:pPr>
        <w:tabs>
          <w:tab w:val="left" w:pos="15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 декабря</w:t>
      </w:r>
      <w:r w:rsidR="007068E0" w:rsidRPr="005A60E9">
        <w:rPr>
          <w:sz w:val="28"/>
          <w:szCs w:val="28"/>
          <w:u w:val="single"/>
        </w:rPr>
        <w:t xml:space="preserve"> 201</w:t>
      </w:r>
      <w:r w:rsidR="00391EFE">
        <w:rPr>
          <w:sz w:val="28"/>
          <w:szCs w:val="28"/>
          <w:u w:val="single"/>
        </w:rPr>
        <w:t>5</w:t>
      </w:r>
      <w:r w:rsidR="007068E0" w:rsidRPr="005A60E9">
        <w:rPr>
          <w:sz w:val="28"/>
          <w:szCs w:val="28"/>
          <w:u w:val="single"/>
        </w:rPr>
        <w:t xml:space="preserve"> г.</w:t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</w:rPr>
        <w:tab/>
      </w:r>
      <w:r w:rsidR="007068E0" w:rsidRPr="000963D0">
        <w:rPr>
          <w:sz w:val="28"/>
          <w:szCs w:val="28"/>
          <w:u w:val="single"/>
        </w:rPr>
        <w:t>№</w:t>
      </w:r>
      <w:r w:rsidR="00ED6A5D">
        <w:rPr>
          <w:sz w:val="28"/>
          <w:szCs w:val="28"/>
          <w:u w:val="single"/>
        </w:rPr>
        <w:t xml:space="preserve"> 24</w:t>
      </w:r>
      <w:r w:rsidR="00391EFE">
        <w:rPr>
          <w:sz w:val="28"/>
          <w:szCs w:val="28"/>
          <w:u w:val="single"/>
        </w:rPr>
        <w:t xml:space="preserve"> </w:t>
      </w:r>
      <w:r w:rsidR="007068E0" w:rsidRPr="000963D0">
        <w:rPr>
          <w:sz w:val="28"/>
          <w:szCs w:val="28"/>
          <w:u w:val="single"/>
        </w:rPr>
        <w:t xml:space="preserve">     </w:t>
      </w:r>
    </w:p>
    <w:p w:rsidR="007068E0" w:rsidRPr="000963D0" w:rsidRDefault="007068E0" w:rsidP="007068E0">
      <w:pPr>
        <w:jc w:val="center"/>
        <w:rPr>
          <w:b/>
          <w:sz w:val="28"/>
          <w:szCs w:val="28"/>
        </w:rPr>
      </w:pPr>
    </w:p>
    <w:p w:rsidR="007068E0" w:rsidRPr="000963D0" w:rsidRDefault="007068E0" w:rsidP="007068E0">
      <w:pPr>
        <w:jc w:val="center"/>
        <w:rPr>
          <w:b/>
          <w:sz w:val="28"/>
          <w:szCs w:val="28"/>
        </w:rPr>
      </w:pPr>
    </w:p>
    <w:p w:rsidR="007068E0" w:rsidRPr="000963D0" w:rsidRDefault="007068E0" w:rsidP="007068E0">
      <w:pPr>
        <w:pStyle w:val="a3"/>
        <w:ind w:firstLine="720"/>
        <w:jc w:val="center"/>
        <w:rPr>
          <w:b/>
          <w:sz w:val="28"/>
          <w:szCs w:val="28"/>
        </w:rPr>
      </w:pPr>
      <w:r w:rsidRPr="000963D0">
        <w:rPr>
          <w:b/>
          <w:sz w:val="28"/>
          <w:szCs w:val="28"/>
        </w:rPr>
        <w:t xml:space="preserve">О проведении мониторинга качества финансового менеджмента, осуществляемого главными распорядителями средств </w:t>
      </w:r>
    </w:p>
    <w:p w:rsidR="007068E0" w:rsidRPr="000963D0" w:rsidRDefault="007068E0" w:rsidP="007068E0">
      <w:pPr>
        <w:pStyle w:val="a3"/>
        <w:ind w:firstLine="720"/>
        <w:jc w:val="center"/>
        <w:rPr>
          <w:b/>
          <w:sz w:val="28"/>
          <w:szCs w:val="28"/>
        </w:rPr>
      </w:pPr>
      <w:r w:rsidRPr="000963D0">
        <w:rPr>
          <w:b/>
          <w:sz w:val="28"/>
          <w:szCs w:val="28"/>
        </w:rPr>
        <w:t xml:space="preserve">бюджета Партизанского городского округа </w:t>
      </w:r>
    </w:p>
    <w:p w:rsidR="007068E0" w:rsidRPr="000963D0" w:rsidRDefault="004D4819" w:rsidP="007068E0">
      <w:pPr>
        <w:pStyle w:val="a3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(приложения в редакции)</w:t>
      </w:r>
    </w:p>
    <w:p w:rsidR="007068E0" w:rsidRPr="000963D0" w:rsidRDefault="007068E0" w:rsidP="007068E0">
      <w:pPr>
        <w:pStyle w:val="a3"/>
        <w:ind w:firstLine="720"/>
        <w:rPr>
          <w:b/>
          <w:sz w:val="28"/>
          <w:szCs w:val="28"/>
        </w:rPr>
      </w:pPr>
    </w:p>
    <w:p w:rsidR="007068E0" w:rsidRPr="000963D0" w:rsidRDefault="007068E0" w:rsidP="007068E0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Во исполнение распоряжения главы Партизанского городского округа от 02 апреля 2009 года № 153-р «О проведении мониторинга качества финансового менеджмента, осуществляемого главными распорядителями средств бюджета Партизанского городского округа», в целях повышения эффективности расходов бюджета Партизанского городского округа </w:t>
      </w:r>
      <w:r w:rsidR="00391EFE">
        <w:rPr>
          <w:sz w:val="28"/>
          <w:szCs w:val="28"/>
        </w:rPr>
        <w:t xml:space="preserve">             </w:t>
      </w:r>
      <w:r w:rsidRPr="000963D0">
        <w:rPr>
          <w:sz w:val="28"/>
          <w:szCs w:val="28"/>
        </w:rPr>
        <w:t xml:space="preserve">и качества управления средствами местного бюджета главными распорядителями бюджетных средств </w:t>
      </w:r>
    </w:p>
    <w:p w:rsidR="007068E0" w:rsidRPr="000963D0" w:rsidRDefault="007068E0" w:rsidP="007068E0">
      <w:pPr>
        <w:pStyle w:val="a3"/>
        <w:ind w:firstLine="0"/>
        <w:rPr>
          <w:sz w:val="28"/>
          <w:szCs w:val="28"/>
        </w:rPr>
      </w:pPr>
    </w:p>
    <w:p w:rsidR="007068E0" w:rsidRPr="000963D0" w:rsidRDefault="007068E0" w:rsidP="007068E0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>1. Ут</w:t>
      </w:r>
      <w:r>
        <w:rPr>
          <w:sz w:val="28"/>
          <w:szCs w:val="28"/>
        </w:rPr>
        <w:t>вердить прилагаемое Положение о</w:t>
      </w:r>
      <w:r w:rsidRPr="000963D0">
        <w:rPr>
          <w:sz w:val="28"/>
          <w:szCs w:val="28"/>
        </w:rPr>
        <w:t xml:space="preserve"> проведении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Партизанского городского округа</w:t>
      </w:r>
      <w:r w:rsidRPr="000963D0">
        <w:rPr>
          <w:sz w:val="28"/>
          <w:szCs w:val="28"/>
        </w:rPr>
        <w:t xml:space="preserve">. </w:t>
      </w:r>
    </w:p>
    <w:p w:rsidR="007068E0" w:rsidRPr="000963D0" w:rsidRDefault="007068E0" w:rsidP="007068E0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2. Признать утратившим силу приказ финансового управления </w:t>
      </w:r>
      <w:r w:rsidR="00391EFE">
        <w:rPr>
          <w:sz w:val="28"/>
          <w:szCs w:val="28"/>
        </w:rPr>
        <w:t xml:space="preserve"> </w:t>
      </w:r>
      <w:r w:rsidR="00ED6A5D">
        <w:rPr>
          <w:sz w:val="28"/>
          <w:szCs w:val="28"/>
        </w:rPr>
        <w:t xml:space="preserve">администрации Партизанского городского округа </w:t>
      </w:r>
      <w:r w:rsidRPr="000963D0">
        <w:rPr>
          <w:sz w:val="28"/>
          <w:szCs w:val="28"/>
        </w:rPr>
        <w:t xml:space="preserve">от </w:t>
      </w:r>
      <w:r w:rsidR="00391EFE">
        <w:rPr>
          <w:sz w:val="28"/>
          <w:szCs w:val="28"/>
        </w:rPr>
        <w:t>31</w:t>
      </w:r>
      <w:r w:rsidRPr="000963D0">
        <w:rPr>
          <w:sz w:val="28"/>
          <w:szCs w:val="28"/>
        </w:rPr>
        <w:t xml:space="preserve"> </w:t>
      </w:r>
      <w:r w:rsidR="00391EFE">
        <w:rPr>
          <w:sz w:val="28"/>
          <w:szCs w:val="28"/>
        </w:rPr>
        <w:t>марта</w:t>
      </w:r>
      <w:r w:rsidRPr="000963D0">
        <w:rPr>
          <w:sz w:val="28"/>
          <w:szCs w:val="28"/>
        </w:rPr>
        <w:t xml:space="preserve"> 201</w:t>
      </w:r>
      <w:r w:rsidR="00391EFE">
        <w:rPr>
          <w:sz w:val="28"/>
          <w:szCs w:val="28"/>
        </w:rPr>
        <w:t>4</w:t>
      </w:r>
      <w:r w:rsidRPr="000963D0">
        <w:rPr>
          <w:sz w:val="28"/>
          <w:szCs w:val="28"/>
        </w:rPr>
        <w:t xml:space="preserve"> года </w:t>
      </w:r>
      <w:r w:rsidR="00ED6A5D">
        <w:rPr>
          <w:sz w:val="28"/>
          <w:szCs w:val="28"/>
        </w:rPr>
        <w:t xml:space="preserve">      </w:t>
      </w:r>
      <w:r w:rsidRPr="000963D0">
        <w:rPr>
          <w:sz w:val="28"/>
          <w:szCs w:val="28"/>
        </w:rPr>
        <w:t xml:space="preserve">№ </w:t>
      </w:r>
      <w:r w:rsidR="00391EFE">
        <w:rPr>
          <w:sz w:val="28"/>
          <w:szCs w:val="28"/>
        </w:rPr>
        <w:t>1</w:t>
      </w:r>
      <w:r w:rsidRPr="000963D0">
        <w:rPr>
          <w:sz w:val="28"/>
          <w:szCs w:val="28"/>
        </w:rPr>
        <w:t xml:space="preserve"> «О проведении мониторинга качества финансового менеджмента, осуществляемого главными распорядителями средств бюджета Партизанского городского округа».</w:t>
      </w:r>
    </w:p>
    <w:p w:rsidR="007068E0" w:rsidRPr="000963D0" w:rsidRDefault="007068E0" w:rsidP="007068E0">
      <w:pPr>
        <w:pStyle w:val="a3"/>
        <w:spacing w:line="360" w:lineRule="auto"/>
        <w:ind w:firstLine="0"/>
        <w:rPr>
          <w:sz w:val="28"/>
          <w:szCs w:val="28"/>
        </w:rPr>
      </w:pPr>
      <w:r w:rsidRPr="000963D0">
        <w:rPr>
          <w:sz w:val="28"/>
          <w:szCs w:val="28"/>
        </w:rPr>
        <w:t xml:space="preserve">          3. </w:t>
      </w:r>
      <w:proofErr w:type="gramStart"/>
      <w:r w:rsidRPr="000963D0">
        <w:rPr>
          <w:sz w:val="28"/>
          <w:szCs w:val="28"/>
        </w:rPr>
        <w:t>Контроль за</w:t>
      </w:r>
      <w:proofErr w:type="gramEnd"/>
      <w:r w:rsidRPr="000963D0">
        <w:rPr>
          <w:sz w:val="28"/>
          <w:szCs w:val="28"/>
        </w:rPr>
        <w:t xml:space="preserve"> исполнением настоящего приказа оставляю за собой.</w:t>
      </w:r>
    </w:p>
    <w:p w:rsidR="007068E0" w:rsidRPr="000963D0" w:rsidRDefault="007068E0" w:rsidP="007068E0">
      <w:pPr>
        <w:pStyle w:val="a3"/>
        <w:spacing w:line="360" w:lineRule="auto"/>
        <w:ind w:firstLine="720"/>
        <w:jc w:val="left"/>
        <w:rPr>
          <w:sz w:val="28"/>
          <w:szCs w:val="28"/>
        </w:rPr>
      </w:pPr>
    </w:p>
    <w:p w:rsidR="007068E0" w:rsidRDefault="007068E0" w:rsidP="007068E0">
      <w:pPr>
        <w:pStyle w:val="a3"/>
        <w:ind w:firstLine="0"/>
        <w:rPr>
          <w:sz w:val="28"/>
          <w:szCs w:val="28"/>
        </w:rPr>
      </w:pPr>
      <w:r w:rsidRPr="000963D0">
        <w:rPr>
          <w:sz w:val="28"/>
          <w:szCs w:val="28"/>
        </w:rPr>
        <w:t xml:space="preserve">Начальник   управления            </w:t>
      </w:r>
      <w:r>
        <w:rPr>
          <w:sz w:val="28"/>
          <w:szCs w:val="28"/>
        </w:rPr>
        <w:t xml:space="preserve">               </w:t>
      </w:r>
      <w:r w:rsidRPr="000963D0">
        <w:rPr>
          <w:sz w:val="28"/>
          <w:szCs w:val="28"/>
        </w:rPr>
        <w:tab/>
      </w:r>
      <w:r w:rsidRPr="000963D0">
        <w:rPr>
          <w:sz w:val="28"/>
          <w:szCs w:val="28"/>
        </w:rPr>
        <w:tab/>
      </w:r>
      <w:r w:rsidRPr="000963D0">
        <w:rPr>
          <w:sz w:val="28"/>
          <w:szCs w:val="28"/>
        </w:rPr>
        <w:tab/>
      </w:r>
      <w:r w:rsidRPr="000963D0">
        <w:rPr>
          <w:sz w:val="28"/>
          <w:szCs w:val="28"/>
        </w:rPr>
        <w:tab/>
        <w:t xml:space="preserve">     Е.Б. </w:t>
      </w:r>
      <w:proofErr w:type="spellStart"/>
      <w:r w:rsidRPr="000963D0">
        <w:rPr>
          <w:sz w:val="28"/>
          <w:szCs w:val="28"/>
        </w:rPr>
        <w:t>Семерич</w:t>
      </w:r>
      <w:proofErr w:type="spellEnd"/>
      <w:r w:rsidRPr="000963D0">
        <w:rPr>
          <w:sz w:val="28"/>
          <w:szCs w:val="28"/>
        </w:rPr>
        <w:t xml:space="preserve"> </w:t>
      </w:r>
    </w:p>
    <w:p w:rsidR="00A34567" w:rsidRDefault="00A34567"/>
    <w:sectPr w:rsidR="00A34567" w:rsidSect="00A202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068E0"/>
    <w:rsid w:val="00033157"/>
    <w:rsid w:val="001A467F"/>
    <w:rsid w:val="00391EFE"/>
    <w:rsid w:val="004D4819"/>
    <w:rsid w:val="005C5DA7"/>
    <w:rsid w:val="00600168"/>
    <w:rsid w:val="0070188B"/>
    <w:rsid w:val="007068E0"/>
    <w:rsid w:val="00A20286"/>
    <w:rsid w:val="00A34567"/>
    <w:rsid w:val="00AB51E8"/>
    <w:rsid w:val="00ED6A5D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68E0"/>
    <w:pPr>
      <w:ind w:firstLine="567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068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7068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boyakova</dc:creator>
  <cp:lastModifiedBy>Boyakova</cp:lastModifiedBy>
  <cp:revision>3</cp:revision>
  <cp:lastPrinted>2015-12-09T23:18:00Z</cp:lastPrinted>
  <dcterms:created xsi:type="dcterms:W3CDTF">2021-07-21T04:31:00Z</dcterms:created>
  <dcterms:modified xsi:type="dcterms:W3CDTF">2021-10-11T02:01:00Z</dcterms:modified>
</cp:coreProperties>
</file>