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A137FD" w:rsidRDefault="00EB3421" w:rsidP="00A137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4B62" w:rsidRPr="00E74287" w:rsidRDefault="000C4B62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87">
        <w:rPr>
          <w:rFonts w:ascii="Times New Roman" w:hAnsi="Times New Roman" w:cs="Times New Roman"/>
          <w:b/>
          <w:sz w:val="28"/>
          <w:szCs w:val="28"/>
        </w:rPr>
        <w:t>ДОКЛАД на слушания (</w:t>
      </w:r>
      <w:proofErr w:type="spellStart"/>
      <w:r w:rsidR="00EB3421">
        <w:rPr>
          <w:rFonts w:ascii="Times New Roman" w:hAnsi="Times New Roman" w:cs="Times New Roman"/>
          <w:b/>
          <w:sz w:val="28"/>
          <w:szCs w:val="28"/>
        </w:rPr>
        <w:t>Линник</w:t>
      </w:r>
      <w:proofErr w:type="spellEnd"/>
      <w:r w:rsidR="00EB3421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Pr="00E74287">
        <w:rPr>
          <w:rFonts w:ascii="Times New Roman" w:hAnsi="Times New Roman" w:cs="Times New Roman"/>
          <w:b/>
          <w:sz w:val="28"/>
          <w:szCs w:val="28"/>
        </w:rPr>
        <w:t>.)</w:t>
      </w:r>
    </w:p>
    <w:p w:rsidR="000C4B62" w:rsidRDefault="000C4B62" w:rsidP="0001472D">
      <w:pPr>
        <w:pStyle w:val="2"/>
        <w:spacing w:line="360" w:lineRule="auto"/>
        <w:ind w:firstLine="709"/>
        <w:jc w:val="both"/>
      </w:pPr>
      <w:proofErr w:type="gramStart"/>
      <w:r w:rsidRPr="000C4B62">
        <w:rPr>
          <w:szCs w:val="28"/>
        </w:rPr>
        <w:t xml:space="preserve">Публичные слушания по проекту внесения изменений в Правила землепользования и застройки Партизанского городского округа  (ПЗЗ ПГО) проводятся в целях соблюдения прав человека на благоприятные условия  жизнедеятельности, прав и законных интересов правообладателей земельных участков и объектов капитального строительства, на основании постановления главы Партизанского городского округа от </w:t>
      </w:r>
      <w:r w:rsidR="00AD2A65">
        <w:rPr>
          <w:szCs w:val="28"/>
        </w:rPr>
        <w:t>04 августа</w:t>
      </w:r>
      <w:r w:rsidR="00810970">
        <w:rPr>
          <w:szCs w:val="28"/>
        </w:rPr>
        <w:t xml:space="preserve"> 2023</w:t>
      </w:r>
      <w:r w:rsidRPr="000C4B62">
        <w:rPr>
          <w:szCs w:val="28"/>
        </w:rPr>
        <w:t xml:space="preserve"> г.        № </w:t>
      </w:r>
      <w:r w:rsidR="00AD2A65">
        <w:rPr>
          <w:szCs w:val="28"/>
        </w:rPr>
        <w:t>108</w:t>
      </w:r>
      <w:r w:rsidRPr="000C4B62">
        <w:rPr>
          <w:szCs w:val="28"/>
        </w:rPr>
        <w:t xml:space="preserve">-пг </w:t>
      </w:r>
      <w:r w:rsidR="002260B6">
        <w:rPr>
          <w:szCs w:val="28"/>
        </w:rPr>
        <w:t>«</w:t>
      </w:r>
      <w:r w:rsidRPr="000C4B62">
        <w:rPr>
          <w:szCs w:val="28"/>
        </w:rPr>
        <w:t>О проведении публичных слушаний по проекту «О внесении изменений в</w:t>
      </w:r>
      <w:proofErr w:type="gramEnd"/>
      <w:r w:rsidRPr="000C4B62">
        <w:rPr>
          <w:szCs w:val="28"/>
        </w:rPr>
        <w:t xml:space="preserve"> Правила землепользования и застройки</w:t>
      </w:r>
      <w:r w:rsidRPr="000C4B62">
        <w:t xml:space="preserve"> Партизанского городского округа»</w:t>
      </w:r>
      <w:r>
        <w:t>.</w:t>
      </w:r>
    </w:p>
    <w:p w:rsidR="000C4B62" w:rsidRDefault="000C4B62" w:rsidP="00014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62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ием для внесения изменений в ПЗЗ </w:t>
      </w:r>
      <w:r w:rsidRPr="000C4B62">
        <w:rPr>
          <w:rFonts w:ascii="Times New Roman" w:hAnsi="Times New Roman" w:cs="Times New Roman"/>
          <w:sz w:val="28"/>
          <w:szCs w:val="28"/>
        </w:rPr>
        <w:t xml:space="preserve"> ПГО явились:</w:t>
      </w:r>
    </w:p>
    <w:p w:rsidR="000C4B62" w:rsidRDefault="000C4B62" w:rsidP="00014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предложений от физических и юридических лиц по внесению изменений в градостроительные регламенты;</w:t>
      </w:r>
    </w:p>
    <w:p w:rsidR="000C4B62" w:rsidRDefault="000C4B62" w:rsidP="009C0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предложения, данные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необходимости совершенствования порядка регулирования </w:t>
      </w:r>
      <w:r w:rsidR="0001472D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="0001472D">
        <w:rPr>
          <w:rFonts w:ascii="Times New Roman" w:hAnsi="Times New Roman" w:cs="Times New Roman"/>
          <w:sz w:val="28"/>
          <w:szCs w:val="28"/>
        </w:rPr>
        <w:t xml:space="preserve"> и застройки на территории Партизанского городского округа, поступившие от органа местного самоуправления.</w:t>
      </w:r>
    </w:p>
    <w:p w:rsidR="004D7AFF" w:rsidRDefault="0001472D" w:rsidP="004D7AFF">
      <w:pPr>
        <w:pStyle w:val="2"/>
        <w:spacing w:line="360" w:lineRule="auto"/>
        <w:ind w:firstLine="709"/>
        <w:jc w:val="both"/>
      </w:pPr>
      <w:r w:rsidRPr="004D7AFF">
        <w:rPr>
          <w:szCs w:val="28"/>
        </w:rPr>
        <w:t xml:space="preserve">Проект изменений в ПЗЗ ПГО </w:t>
      </w:r>
      <w:proofErr w:type="gramStart"/>
      <w:r w:rsidRPr="004D7AFF">
        <w:rPr>
          <w:szCs w:val="28"/>
        </w:rPr>
        <w:t>разработан</w:t>
      </w:r>
      <w:proofErr w:type="gramEnd"/>
      <w:r w:rsidRPr="004D7AFF">
        <w:rPr>
          <w:szCs w:val="28"/>
        </w:rPr>
        <w:t xml:space="preserve"> в порядке, установленном Градостроительным кодексом</w:t>
      </w:r>
      <w:r w:rsidR="004D7AFF" w:rsidRPr="004D7AFF">
        <w:rPr>
          <w:szCs w:val="28"/>
        </w:rPr>
        <w:t xml:space="preserve"> РФ, на основании постановления главы Партизанского городского округа от </w:t>
      </w:r>
      <w:r w:rsidR="00035685">
        <w:rPr>
          <w:szCs w:val="28"/>
        </w:rPr>
        <w:t>10 июля 2023 года № 91</w:t>
      </w:r>
      <w:r w:rsidR="004D7AFF" w:rsidRPr="004D7AFF">
        <w:rPr>
          <w:szCs w:val="28"/>
        </w:rPr>
        <w:t>-пг</w:t>
      </w:r>
      <w:r w:rsidR="004D7AFF">
        <w:rPr>
          <w:szCs w:val="28"/>
        </w:rPr>
        <w:t xml:space="preserve"> «</w:t>
      </w:r>
      <w:r w:rsidR="004D7AFF" w:rsidRPr="004D7AFF">
        <w:rPr>
          <w:szCs w:val="28"/>
        </w:rPr>
        <w:t xml:space="preserve">О подготовке проекта о внесении изменений в Правила землепользования и застройки </w:t>
      </w:r>
      <w:r w:rsidR="004D7AFF" w:rsidRPr="004D7AFF">
        <w:t>Партизанского городского округа</w:t>
      </w:r>
      <w:r w:rsidR="004D7AFF">
        <w:t>».</w:t>
      </w:r>
    </w:p>
    <w:p w:rsidR="004D7AFF" w:rsidRDefault="004D7AFF" w:rsidP="00BA78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AD2A65">
        <w:rPr>
          <w:rFonts w:ascii="Times New Roman" w:hAnsi="Times New Roman" w:cs="Times New Roman"/>
          <w:sz w:val="28"/>
          <w:szCs w:val="28"/>
        </w:rPr>
        <w:t>31 августа</w:t>
      </w:r>
      <w:r w:rsidR="00B85A1C">
        <w:rPr>
          <w:rFonts w:ascii="Times New Roman" w:hAnsi="Times New Roman" w:cs="Times New Roman"/>
          <w:sz w:val="28"/>
          <w:szCs w:val="28"/>
        </w:rPr>
        <w:t xml:space="preserve"> </w:t>
      </w:r>
      <w:r w:rsidR="00AD2A65">
        <w:rPr>
          <w:rFonts w:ascii="Times New Roman" w:hAnsi="Times New Roman" w:cs="Times New Roman"/>
          <w:sz w:val="28"/>
          <w:szCs w:val="28"/>
        </w:rPr>
        <w:t>2023</w:t>
      </w:r>
      <w:r w:rsidR="005044CA">
        <w:rPr>
          <w:rFonts w:ascii="Times New Roman" w:hAnsi="Times New Roman" w:cs="Times New Roman"/>
          <w:sz w:val="28"/>
          <w:szCs w:val="28"/>
        </w:rPr>
        <w:t xml:space="preserve"> года в Комиссию поступило 15</w:t>
      </w:r>
      <w:r w:rsidR="00D30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от граждан, юридических лиц и структурного подразделения органа местного самоуправления. </w:t>
      </w:r>
    </w:p>
    <w:p w:rsidR="004D7AFF" w:rsidRDefault="004A1309" w:rsidP="00BA78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AFF">
        <w:rPr>
          <w:rFonts w:ascii="Times New Roman" w:hAnsi="Times New Roman" w:cs="Times New Roman"/>
          <w:sz w:val="28"/>
          <w:szCs w:val="28"/>
        </w:rPr>
        <w:t xml:space="preserve">Рассмотрены и внесены изменения </w:t>
      </w:r>
      <w:r w:rsidR="0003227D">
        <w:rPr>
          <w:rFonts w:ascii="Times New Roman" w:hAnsi="Times New Roman" w:cs="Times New Roman"/>
          <w:sz w:val="28"/>
          <w:szCs w:val="28"/>
        </w:rPr>
        <w:t xml:space="preserve">по </w:t>
      </w:r>
      <w:r w:rsidR="005044CA">
        <w:rPr>
          <w:rFonts w:ascii="Times New Roman" w:hAnsi="Times New Roman" w:cs="Times New Roman"/>
          <w:sz w:val="28"/>
          <w:szCs w:val="28"/>
        </w:rPr>
        <w:t>всем 15</w:t>
      </w:r>
      <w:r w:rsidR="00BA7836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309" w:rsidRDefault="004A1309" w:rsidP="00BA78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Отклонено от рассмотрения </w:t>
      </w:r>
      <w:r w:rsidR="005044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044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D19" w:rsidRDefault="004A1309" w:rsidP="0059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C0041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="009C0041">
        <w:rPr>
          <w:rFonts w:ascii="Times New Roman" w:hAnsi="Times New Roman" w:cs="Times New Roman"/>
          <w:sz w:val="28"/>
          <w:szCs w:val="28"/>
        </w:rPr>
        <w:t xml:space="preserve"> в </w:t>
      </w:r>
      <w:r w:rsidR="009C0041" w:rsidRPr="0003227D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044CA">
        <w:rPr>
          <w:rFonts w:ascii="Times New Roman" w:hAnsi="Times New Roman" w:cs="Times New Roman"/>
          <w:sz w:val="28"/>
          <w:szCs w:val="28"/>
        </w:rPr>
        <w:t>15</w:t>
      </w:r>
      <w:r w:rsidRPr="0003227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044CA">
        <w:rPr>
          <w:rFonts w:ascii="Times New Roman" w:hAnsi="Times New Roman" w:cs="Times New Roman"/>
          <w:sz w:val="28"/>
          <w:szCs w:val="28"/>
        </w:rPr>
        <w:t>й</w:t>
      </w:r>
      <w:r w:rsidR="00704D19">
        <w:rPr>
          <w:rFonts w:ascii="Times New Roman" w:hAnsi="Times New Roman" w:cs="Times New Roman"/>
          <w:sz w:val="28"/>
          <w:szCs w:val="28"/>
        </w:rPr>
        <w:t>:</w:t>
      </w:r>
    </w:p>
    <w:p w:rsidR="00704D19" w:rsidRDefault="00704D19" w:rsidP="0059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EA" w:rsidRDefault="00704D19" w:rsidP="0059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0B" w:rsidRPr="004D7AFF" w:rsidRDefault="009C0041" w:rsidP="0059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Style w:val="a3"/>
        <w:tblW w:w="9606" w:type="dxa"/>
        <w:tblLook w:val="04A0"/>
      </w:tblPr>
      <w:tblGrid>
        <w:gridCol w:w="1100"/>
        <w:gridCol w:w="3684"/>
        <w:gridCol w:w="4822"/>
      </w:tblGrid>
      <w:tr w:rsidR="00750C64" w:rsidRPr="00D16209" w:rsidTr="0004230B">
        <w:tc>
          <w:tcPr>
            <w:tcW w:w="1100" w:type="dxa"/>
          </w:tcPr>
          <w:p w:rsidR="00750C64" w:rsidRPr="00AD0633" w:rsidRDefault="00750C64" w:rsidP="00EB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4" w:type="dxa"/>
          </w:tcPr>
          <w:p w:rsidR="00750C64" w:rsidRPr="00AD0633" w:rsidRDefault="00750C64" w:rsidP="00EB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инициатора – юр. лица, физ. лица, орган местного самоуправления</w:t>
            </w:r>
          </w:p>
        </w:tc>
        <w:tc>
          <w:tcPr>
            <w:tcW w:w="4822" w:type="dxa"/>
          </w:tcPr>
          <w:p w:rsidR="00750C64" w:rsidRPr="00AD0633" w:rsidRDefault="00750C64" w:rsidP="00EB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о внесении изменений в ПЗЗ ПГО</w:t>
            </w:r>
          </w:p>
        </w:tc>
      </w:tr>
      <w:tr w:rsidR="00750C64" w:rsidRPr="00D16209" w:rsidTr="0004230B">
        <w:tc>
          <w:tcPr>
            <w:tcW w:w="1100" w:type="dxa"/>
          </w:tcPr>
          <w:p w:rsidR="00750C64" w:rsidRPr="00D16209" w:rsidRDefault="00750C64" w:rsidP="00EB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750C64" w:rsidRPr="00251743" w:rsidRDefault="00F702EA" w:rsidP="00E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B">
              <w:rPr>
                <w:rFonts w:ascii="Times New Roman" w:hAnsi="Times New Roman"/>
                <w:sz w:val="28"/>
                <w:szCs w:val="28"/>
              </w:rPr>
              <w:t xml:space="preserve">Публичное акционерное общество «Федеральная сетевая компания - </w:t>
            </w:r>
            <w:proofErr w:type="spellStart"/>
            <w:r w:rsidRPr="001402EB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1402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22" w:type="dxa"/>
          </w:tcPr>
          <w:p w:rsidR="00F702EA" w:rsidRPr="00923E93" w:rsidRDefault="00F702EA" w:rsidP="00F702E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основных видов разрешенного использования земельных участков, установленных для территориальной зоны </w:t>
            </w:r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вид использования </w:t>
            </w:r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«энергетика» </w:t>
            </w: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(пункт 6.7 по классификатору) </w:t>
            </w:r>
          </w:p>
          <w:p w:rsidR="00750C64" w:rsidRPr="0003227D" w:rsidRDefault="00F702EA" w:rsidP="00F702EA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с целью реализации титула «Реконструкция ПП 220 кВ </w:t>
            </w:r>
            <w:proofErr w:type="spell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схемы (строительство ОРУ-220 кВ, здания ОПУ), реконструкция </w:t>
            </w:r>
            <w:proofErr w:type="gram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 220 кВ Чугуевка-2 – </w:t>
            </w:r>
            <w:proofErr w:type="spell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реконструкция ВЛ 220 кВ Лозовая – </w:t>
            </w:r>
            <w:proofErr w:type="spell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перезаводом</w:t>
            </w:r>
            <w:proofErr w:type="spell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 на ПП 220 кВ </w:t>
            </w:r>
            <w:proofErr w:type="spell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, ориентировочной протяженностью 2, 41 км (для ТП объектов по производству электрической энергии ПАО «</w:t>
            </w:r>
            <w:proofErr w:type="spellStart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750C64" w:rsidRPr="00D16209" w:rsidTr="0004230B">
        <w:tc>
          <w:tcPr>
            <w:tcW w:w="1100" w:type="dxa"/>
          </w:tcPr>
          <w:p w:rsidR="00750C64" w:rsidRPr="00D16209" w:rsidRDefault="00750C64" w:rsidP="00EB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750C64" w:rsidRPr="00251743" w:rsidRDefault="00F702EA" w:rsidP="00E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Pr="001402E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Pr="001402EB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402EB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02EB">
              <w:rPr>
                <w:rFonts w:ascii="Times New Roman" w:hAnsi="Times New Roman" w:cs="Times New Roman"/>
                <w:sz w:val="28"/>
                <w:szCs w:val="28"/>
              </w:rPr>
              <w:t>№ 24» Партизанского городского округа</w:t>
            </w:r>
          </w:p>
        </w:tc>
        <w:tc>
          <w:tcPr>
            <w:tcW w:w="4822" w:type="dxa"/>
          </w:tcPr>
          <w:p w:rsidR="00F702EA" w:rsidRPr="00923E93" w:rsidRDefault="00F702EA" w:rsidP="00F702E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основных видов разрешенного использования земельных участков, установленных для территориальной зоны </w:t>
            </w:r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вид использования </w:t>
            </w:r>
            <w:r w:rsidRPr="0092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«образование и просвещение» </w:t>
            </w: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 xml:space="preserve">(пункт 3.5по классификатору) </w:t>
            </w:r>
          </w:p>
          <w:p w:rsidR="00750C64" w:rsidRPr="0003227D" w:rsidRDefault="00F702EA" w:rsidP="00F7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3E93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с целью приведения в соответствие Классификатору видов разрешенного использования ранее учтенных земельных участков, на которых расположены здания детских дошкольных  общеобразовательных учреждений.</w:t>
            </w:r>
          </w:p>
        </w:tc>
      </w:tr>
      <w:tr w:rsidR="00750C64" w:rsidRPr="00F702EA" w:rsidTr="0004230B">
        <w:tc>
          <w:tcPr>
            <w:tcW w:w="1100" w:type="dxa"/>
          </w:tcPr>
          <w:p w:rsidR="00750C64" w:rsidRPr="00DB65F4" w:rsidRDefault="00750C64" w:rsidP="00EB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750C64" w:rsidRPr="00DB65F4" w:rsidRDefault="00750C64" w:rsidP="00EB34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4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750C64" w:rsidRPr="00DB65F4" w:rsidRDefault="00750C64" w:rsidP="00E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DB65F4" w:rsidRDefault="00DB65F4" w:rsidP="00DB65F4">
            <w:pPr>
              <w:pStyle w:val="4"/>
              <w:ind w:firstLine="0"/>
              <w:rPr>
                <w:b w:val="0"/>
                <w:sz w:val="24"/>
                <w:szCs w:val="24"/>
              </w:rPr>
            </w:pPr>
            <w:r w:rsidRPr="004D0BD8">
              <w:rPr>
                <w:b w:val="0"/>
                <w:sz w:val="24"/>
                <w:szCs w:val="24"/>
              </w:rPr>
              <w:t>В регламент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D0BD8">
              <w:rPr>
                <w:b w:val="0"/>
                <w:sz w:val="24"/>
                <w:szCs w:val="24"/>
              </w:rPr>
              <w:t xml:space="preserve">  территориальн</w:t>
            </w:r>
            <w:r>
              <w:rPr>
                <w:b w:val="0"/>
                <w:sz w:val="24"/>
                <w:szCs w:val="24"/>
              </w:rPr>
              <w:t>ой</w:t>
            </w:r>
            <w:r w:rsidRPr="004D0BD8">
              <w:rPr>
                <w:b w:val="0"/>
                <w:sz w:val="24"/>
                <w:szCs w:val="24"/>
              </w:rPr>
              <w:t xml:space="preserve"> зон</w:t>
            </w:r>
            <w:r>
              <w:rPr>
                <w:b w:val="0"/>
                <w:sz w:val="24"/>
                <w:szCs w:val="24"/>
              </w:rPr>
              <w:t>ы</w:t>
            </w:r>
            <w:r w:rsidRPr="004D0BD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proofErr w:type="gramStart"/>
            <w:r>
              <w:rPr>
                <w:b w:val="0"/>
                <w:sz w:val="24"/>
                <w:szCs w:val="24"/>
              </w:rPr>
              <w:t>2</w:t>
            </w:r>
            <w:proofErr w:type="gramEnd"/>
            <w:r>
              <w:rPr>
                <w:b w:val="0"/>
                <w:sz w:val="24"/>
                <w:szCs w:val="24"/>
              </w:rPr>
              <w:t>, в перечень видов разрешенного использования для земельных участков, на которых расположены многоквартирные дома, включить</w:t>
            </w:r>
            <w:r w:rsidRPr="004D0BD8">
              <w:rPr>
                <w:b w:val="0"/>
                <w:sz w:val="24"/>
                <w:szCs w:val="24"/>
              </w:rPr>
              <w:t xml:space="preserve"> вид разрешенного использования</w:t>
            </w:r>
            <w:r>
              <w:rPr>
                <w:b w:val="0"/>
                <w:sz w:val="24"/>
                <w:szCs w:val="24"/>
              </w:rPr>
              <w:t xml:space="preserve">: </w:t>
            </w:r>
            <w:r w:rsidRPr="004D0BD8">
              <w:rPr>
                <w:b w:val="0"/>
                <w:sz w:val="24"/>
                <w:szCs w:val="24"/>
              </w:rPr>
              <w:t xml:space="preserve"> </w:t>
            </w:r>
            <w:r w:rsidRPr="00C602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</w:t>
            </w:r>
            <w:r w:rsidRPr="00FE4CD6">
              <w:rPr>
                <w:sz w:val="24"/>
                <w:szCs w:val="24"/>
              </w:rPr>
              <w:t>алоэтажная многоквартирная жилая застройка</w:t>
            </w:r>
            <w:r w:rsidRPr="00C602F3">
              <w:rPr>
                <w:sz w:val="24"/>
                <w:szCs w:val="24"/>
              </w:rPr>
              <w:t>»</w:t>
            </w:r>
            <w:r w:rsidRPr="00357F3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(пункт 2.1.1 по классификатору)</w:t>
            </w:r>
            <w:r w:rsidRPr="004D0BD8">
              <w:rPr>
                <w:b w:val="0"/>
                <w:sz w:val="24"/>
                <w:szCs w:val="24"/>
              </w:rPr>
              <w:t xml:space="preserve">. Указанные виды разрешенного использования отнести к </w:t>
            </w:r>
            <w:r>
              <w:rPr>
                <w:b w:val="0"/>
                <w:sz w:val="24"/>
                <w:szCs w:val="24"/>
              </w:rPr>
              <w:t>основным видам разрешенного</w:t>
            </w:r>
            <w:r w:rsidRPr="004D0BD8">
              <w:rPr>
                <w:b w:val="0"/>
                <w:sz w:val="24"/>
                <w:szCs w:val="24"/>
              </w:rPr>
              <w:t xml:space="preserve"> использования. Установить перечень вспомогательных видов использования и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>
              <w:rPr>
                <w:b w:val="0"/>
                <w:sz w:val="24"/>
                <w:szCs w:val="24"/>
              </w:rPr>
              <w:t>к указанному</w:t>
            </w:r>
            <w:r w:rsidRPr="004D0BD8">
              <w:rPr>
                <w:b w:val="0"/>
                <w:sz w:val="24"/>
                <w:szCs w:val="24"/>
              </w:rPr>
              <w:t xml:space="preserve"> вид</w:t>
            </w:r>
            <w:r>
              <w:rPr>
                <w:b w:val="0"/>
                <w:sz w:val="24"/>
                <w:szCs w:val="24"/>
              </w:rPr>
              <w:t>у</w:t>
            </w:r>
            <w:r w:rsidRPr="004D0BD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разрешенного </w:t>
            </w:r>
            <w:r w:rsidRPr="004D0BD8">
              <w:rPr>
                <w:b w:val="0"/>
                <w:sz w:val="24"/>
                <w:szCs w:val="24"/>
              </w:rPr>
              <w:t xml:space="preserve">использования. </w:t>
            </w:r>
          </w:p>
          <w:p w:rsidR="00DB65F4" w:rsidRDefault="00DB65F4" w:rsidP="00DB65F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1CC8">
              <w:rPr>
                <w:rFonts w:ascii="Times New Roman" w:hAnsi="Times New Roman" w:cs="Times New Roman"/>
                <w:sz w:val="24"/>
                <w:szCs w:val="24"/>
              </w:rPr>
              <w:t xml:space="preserve">       Внесение указанного вида необходимо для реализации прав и законных интересов </w:t>
            </w:r>
            <w:r w:rsidRPr="00061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их организаций, правообладателей земельных участков и объектов капитального строительства, расположенных в территориальной зоне Р</w:t>
            </w:r>
            <w:proofErr w:type="gramStart"/>
            <w:r w:rsidRPr="00061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61CC8">
              <w:rPr>
                <w:rFonts w:ascii="Times New Roman" w:hAnsi="Times New Roman" w:cs="Times New Roman"/>
                <w:sz w:val="24"/>
                <w:szCs w:val="24"/>
              </w:rPr>
              <w:t xml:space="preserve">. Не представляется возможным внесение в ЕГРН сведений о земельных участках, на которых размещены многоквартирные дома для признания их аварийными, подлежащими сносу или реконструкции, а также  для включения в программу «Формирование современной городской среды».   </w:t>
            </w:r>
          </w:p>
          <w:p w:rsidR="00750C64" w:rsidRPr="00F702EA" w:rsidRDefault="00750C64" w:rsidP="0004230B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750C64" w:rsidRPr="00F702EA" w:rsidTr="0004230B">
        <w:tc>
          <w:tcPr>
            <w:tcW w:w="1100" w:type="dxa"/>
          </w:tcPr>
          <w:p w:rsidR="00750C64" w:rsidRPr="00293240" w:rsidRDefault="00750C64" w:rsidP="00EB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4" w:type="dxa"/>
            <w:vAlign w:val="center"/>
          </w:tcPr>
          <w:p w:rsidR="00750C64" w:rsidRPr="00293240" w:rsidRDefault="00750C64" w:rsidP="00EB34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750C64" w:rsidRPr="00293240" w:rsidRDefault="00750C64" w:rsidP="00E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293240" w:rsidRDefault="00293240" w:rsidP="00293240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9DA">
              <w:rPr>
                <w:rFonts w:ascii="Times New Roman" w:hAnsi="Times New Roman" w:cs="Times New Roman"/>
                <w:sz w:val="24"/>
                <w:szCs w:val="24"/>
              </w:rPr>
              <w:t xml:space="preserve">В пункт 5) раздела 2 статьи 64 главы 18 ПЗЗ ПГО внести положения об ограничении и запретов для ведения хозяйственной и иной деятельности в границах зон затопления и подтопления на территории Партизанского городского </w:t>
            </w:r>
            <w:proofErr w:type="gramStart"/>
            <w:r w:rsidRPr="009269D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269D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запретов на строительство новых объектов без их инженерной защиты</w:t>
            </w:r>
            <w:r w:rsidRPr="009269D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293240" w:rsidRPr="0068169A" w:rsidRDefault="00293240" w:rsidP="0029324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в целях:               </w:t>
            </w:r>
          </w:p>
          <w:p w:rsidR="00293240" w:rsidRPr="0068169A" w:rsidRDefault="00293240" w:rsidP="00293240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9A">
              <w:rPr>
                <w:rFonts w:ascii="Times New Roman" w:hAnsi="Times New Roman" w:cs="Times New Roman"/>
                <w:sz w:val="24"/>
                <w:szCs w:val="24"/>
              </w:rPr>
              <w:t>- приведения  ПЗЗ ПГО в соответствие с частью 4 статьи 67.1 Водного кодекса Российской Федерации;</w:t>
            </w:r>
          </w:p>
          <w:p w:rsidR="0003227D" w:rsidRPr="00F702EA" w:rsidRDefault="00293240" w:rsidP="00293240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8169A">
              <w:rPr>
                <w:rFonts w:ascii="Times New Roman" w:hAnsi="Times New Roman" w:cs="Times New Roman"/>
                <w:sz w:val="24"/>
                <w:szCs w:val="24"/>
              </w:rPr>
              <w:t xml:space="preserve">     - исполнения поручений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езидента Российской Федерации (</w:t>
            </w:r>
            <w:r w:rsidRPr="0068169A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архитектуры и развития территорий Приморского края от 08.09.2022 г. № 14/516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vAlign w:val="center"/>
          </w:tcPr>
          <w:p w:rsidR="009D2CC8" w:rsidRPr="00293240" w:rsidRDefault="009D2CC8" w:rsidP="009D2CC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4F4007" w:rsidRPr="0028574B" w:rsidRDefault="004F4007" w:rsidP="004F400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 xml:space="preserve">Статью 1 главы 1 изложить в следующей редакции: </w:t>
            </w:r>
          </w:p>
          <w:p w:rsidR="004F4007" w:rsidRPr="0028574B" w:rsidRDefault="004F4007" w:rsidP="004F40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574B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1. Основные понятия, используемые в Правилах землепользования и застройки</w:t>
            </w:r>
          </w:p>
          <w:p w:rsidR="004F4007" w:rsidRPr="0028574B" w:rsidRDefault="004F4007" w:rsidP="004F40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Понятия, используемые в настоящих Правилах землепользования и застройки, применяются в значениях, используемых в федеральном законодательстве, в том числе, в Градостроительном </w:t>
            </w:r>
            <w:hyperlink r:id="rId4" w:history="1">
              <w:r w:rsidRPr="0028574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кодексе</w:t>
              </w:r>
            </w:hyperlink>
            <w:r w:rsidRPr="0028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а также в иных нормативных правовых актах в области градостроительной деятельности</w:t>
            </w:r>
            <w:proofErr w:type="gramStart"/>
            <w:r w:rsidRPr="0028574B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4F4007" w:rsidRPr="0028574B" w:rsidRDefault="004F4007" w:rsidP="004F4007">
            <w:pPr>
              <w:pStyle w:val="4"/>
              <w:rPr>
                <w:b w:val="0"/>
                <w:sz w:val="24"/>
                <w:szCs w:val="24"/>
              </w:rPr>
            </w:pPr>
            <w:r w:rsidRPr="0028574B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Default="004F4007" w:rsidP="004F4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основных понятий, используемых в Правилах землепользования и застройки Партизанского городского округа (далее - Правила), в соответствие федеральным </w:t>
            </w:r>
            <w:r w:rsidRPr="0028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законодательством, Градостроительным </w:t>
            </w:r>
            <w:hyperlink r:id="rId5" w:history="1">
              <w:r w:rsidRPr="0028574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кодексом</w:t>
              </w:r>
            </w:hyperlink>
            <w:r w:rsidRPr="0028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а также иными нормативными правовыми актами в области градостроительной деятельности.</w:t>
            </w:r>
          </w:p>
          <w:p w:rsidR="004F4007" w:rsidRDefault="004F4007" w:rsidP="004F4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007" w:rsidRPr="00F702EA" w:rsidRDefault="004F4007" w:rsidP="004F4007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4" w:type="dxa"/>
            <w:vAlign w:val="center"/>
          </w:tcPr>
          <w:p w:rsidR="004F4007" w:rsidRPr="00293240" w:rsidRDefault="004F4007" w:rsidP="004F400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4F4007" w:rsidRPr="004F4007" w:rsidRDefault="004F4007" w:rsidP="00B2649B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4F4007">
              <w:rPr>
                <w:b w:val="0"/>
                <w:sz w:val="24"/>
                <w:szCs w:val="24"/>
              </w:rPr>
              <w:t>Пункт 6 статьи 32 главы 8 изложить в следующей редакции:</w:t>
            </w:r>
          </w:p>
          <w:p w:rsidR="004F4007" w:rsidRPr="004F4007" w:rsidRDefault="004F4007" w:rsidP="00B2649B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4F4007">
              <w:rPr>
                <w:b w:val="0"/>
                <w:sz w:val="24"/>
                <w:szCs w:val="24"/>
              </w:rPr>
              <w:t>«6. Публичные слушания, общественные обсуждения проводятся в рабочие дни. Проведение публичных слушаний в нерабочие дни не допускается».</w:t>
            </w:r>
          </w:p>
          <w:p w:rsidR="004F4007" w:rsidRPr="004F4007" w:rsidRDefault="004F4007" w:rsidP="00B2649B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4F4007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Pr="00F702EA" w:rsidRDefault="004F4007" w:rsidP="004F4007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F4007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не регламентируется время проведения публичных слушаний, а также не указывается на их проведение в рабочие либо не рабочие дни.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B2649B" w:rsidRPr="00293240" w:rsidRDefault="00B2649B" w:rsidP="00B264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B2649B" w:rsidRPr="0028574B" w:rsidRDefault="00B2649B" w:rsidP="00B2649B">
            <w:pPr>
              <w:pStyle w:val="4"/>
              <w:rPr>
                <w:b w:val="0"/>
                <w:sz w:val="24"/>
                <w:szCs w:val="24"/>
              </w:rPr>
            </w:pPr>
            <w:r w:rsidRPr="0028574B">
              <w:rPr>
                <w:b w:val="0"/>
                <w:sz w:val="24"/>
                <w:szCs w:val="24"/>
              </w:rPr>
              <w:t>Подпункт 1) пункта 14 статьи 32 главы 8 изложить в следующей редакции:</w:t>
            </w:r>
          </w:p>
          <w:p w:rsidR="00293240" w:rsidRPr="00F702EA" w:rsidRDefault="00B2649B" w:rsidP="00B2649B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«1) не более одного месяца со дня опубликования проекта о внесении изменений в Правила землепользования и застройки до дня проведения публичных слушаний (в случае обсуждения проекта о внесении изменений в настоящие Правила)</w:t>
            </w:r>
            <w:proofErr w:type="gramStart"/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vAlign w:val="center"/>
          </w:tcPr>
          <w:p w:rsidR="00B2649B" w:rsidRPr="00293240" w:rsidRDefault="00B2649B" w:rsidP="00B264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B2649B" w:rsidRPr="00B2649B" w:rsidRDefault="00B2649B" w:rsidP="00B2649B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B2649B">
              <w:rPr>
                <w:b w:val="0"/>
                <w:sz w:val="24"/>
                <w:szCs w:val="24"/>
              </w:rPr>
              <w:t>Пункт 11 статьи 35 главы 8 изложить в следующей редакции:</w:t>
            </w:r>
          </w:p>
          <w:p w:rsidR="00B2649B" w:rsidRPr="00B2649B" w:rsidRDefault="00B2649B" w:rsidP="00B264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B">
              <w:rPr>
                <w:rFonts w:ascii="Times New Roman" w:hAnsi="Times New Roman" w:cs="Times New Roman"/>
                <w:sz w:val="24"/>
                <w:szCs w:val="24"/>
              </w:rPr>
              <w:t>«11.  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</w:t>
            </w:r>
            <w:proofErr w:type="gramStart"/>
            <w:r w:rsidRPr="00B2649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2649B" w:rsidRPr="00B2649B" w:rsidRDefault="00B2649B" w:rsidP="00B2649B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B2649B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Pr="00F702EA" w:rsidRDefault="00B2649B" w:rsidP="00B2649B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B2649B">
              <w:rPr>
                <w:rFonts w:ascii="Times New Roman" w:hAnsi="Times New Roman" w:cs="Times New Roman"/>
                <w:sz w:val="24"/>
                <w:szCs w:val="24"/>
              </w:rPr>
              <w:t>Основанием для настоящего предложения является вступление в действие с 01 марта 2023 года новой редакции Градостроительного кодекса Российской Федерации.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  <w:vAlign w:val="center"/>
          </w:tcPr>
          <w:p w:rsidR="00E768B1" w:rsidRPr="00293240" w:rsidRDefault="00E768B1" w:rsidP="00E768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E768B1" w:rsidRPr="00E768B1" w:rsidRDefault="00E768B1" w:rsidP="00E768B1">
            <w:pPr>
              <w:pStyle w:val="4"/>
              <w:tabs>
                <w:tab w:val="left" w:pos="1690"/>
              </w:tabs>
              <w:spacing w:before="0"/>
              <w:rPr>
                <w:b w:val="0"/>
                <w:sz w:val="24"/>
                <w:szCs w:val="24"/>
              </w:rPr>
            </w:pPr>
            <w:r w:rsidRPr="00E768B1">
              <w:rPr>
                <w:b w:val="0"/>
                <w:sz w:val="24"/>
                <w:szCs w:val="24"/>
              </w:rPr>
              <w:t xml:space="preserve">В карте градостроительного зонирования (приложение 1 к статье 55 главы 14 части </w:t>
            </w:r>
            <w:r w:rsidRPr="00E768B1">
              <w:rPr>
                <w:b w:val="0"/>
                <w:sz w:val="24"/>
                <w:szCs w:val="24"/>
                <w:lang w:val="en-US"/>
              </w:rPr>
              <w:t>II</w:t>
            </w:r>
            <w:r w:rsidRPr="00E768B1">
              <w:rPr>
                <w:b w:val="0"/>
                <w:sz w:val="24"/>
                <w:szCs w:val="24"/>
              </w:rPr>
              <w:t xml:space="preserve">) наименование территориальной зоны, расположенной в </w:t>
            </w:r>
            <w:proofErr w:type="gramStart"/>
            <w:r w:rsidRPr="00E768B1">
              <w:rPr>
                <w:b w:val="0"/>
                <w:sz w:val="24"/>
                <w:szCs w:val="24"/>
              </w:rPr>
              <w:t>г</w:t>
            </w:r>
            <w:proofErr w:type="gramEnd"/>
            <w:r w:rsidRPr="00E768B1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E768B1">
              <w:rPr>
                <w:b w:val="0"/>
                <w:sz w:val="24"/>
                <w:szCs w:val="24"/>
              </w:rPr>
              <w:t>Партизанске</w:t>
            </w:r>
            <w:proofErr w:type="spellEnd"/>
            <w:r w:rsidRPr="00E768B1">
              <w:rPr>
                <w:b w:val="0"/>
                <w:sz w:val="24"/>
                <w:szCs w:val="24"/>
              </w:rPr>
              <w:t xml:space="preserve"> в районе  улицы В.П. Мирошниченко, изменить с Ж1-Г на Ж1-Б.</w:t>
            </w:r>
          </w:p>
          <w:p w:rsidR="00E768B1" w:rsidRPr="00E768B1" w:rsidRDefault="00E768B1" w:rsidP="00E768B1">
            <w:pPr>
              <w:pStyle w:val="4"/>
              <w:spacing w:before="0" w:line="360" w:lineRule="auto"/>
              <w:rPr>
                <w:b w:val="0"/>
                <w:sz w:val="24"/>
                <w:szCs w:val="24"/>
              </w:rPr>
            </w:pPr>
            <w:r w:rsidRPr="00E768B1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Pr="00F702EA" w:rsidRDefault="00E768B1" w:rsidP="00E768B1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768B1">
              <w:rPr>
                <w:rFonts w:ascii="Times New Roman" w:hAnsi="Times New Roman" w:cs="Times New Roman"/>
                <w:sz w:val="24"/>
                <w:szCs w:val="24"/>
              </w:rPr>
              <w:t>Предложение не противоречит Генеральному плану Партизанского городского округа.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E768B1" w:rsidRPr="00293240" w:rsidRDefault="00E768B1" w:rsidP="00E768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E768B1" w:rsidRPr="0028574B" w:rsidRDefault="00E768B1" w:rsidP="00E768B1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28574B">
              <w:rPr>
                <w:b w:val="0"/>
                <w:sz w:val="24"/>
                <w:szCs w:val="24"/>
              </w:rPr>
              <w:t>В территориальных зонах  Р</w:t>
            </w:r>
            <w:proofErr w:type="gramStart"/>
            <w:r w:rsidRPr="0028574B">
              <w:rPr>
                <w:b w:val="0"/>
                <w:sz w:val="24"/>
                <w:szCs w:val="24"/>
              </w:rPr>
              <w:t>2</w:t>
            </w:r>
            <w:proofErr w:type="gramEnd"/>
            <w:r w:rsidRPr="0028574B">
              <w:rPr>
                <w:b w:val="0"/>
                <w:sz w:val="24"/>
                <w:szCs w:val="24"/>
              </w:rPr>
              <w:t xml:space="preserve">, Р3, П2, П3 в перечень видов разрешенного использования для земельных участков, на которых расположены ранее выстроенные капитальные гаражи, включить вид разрешенного использования:  «размещение гаражей для собственных нужд» (пункт 2.7.2 по Классификатору). Указанные виды разрешенного использования отнести к основным видам разрешенного </w:t>
            </w:r>
            <w:r w:rsidRPr="0028574B">
              <w:rPr>
                <w:b w:val="0"/>
                <w:sz w:val="24"/>
                <w:szCs w:val="24"/>
              </w:rPr>
              <w:lastRenderedPageBreak/>
              <w:t xml:space="preserve">использования. Установить перечень вспомогательных видов использования и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указанному виду разрешенного использования. </w:t>
            </w:r>
          </w:p>
          <w:p w:rsidR="00293240" w:rsidRPr="00F702EA" w:rsidRDefault="00E768B1" w:rsidP="00E768B1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В пределах границ указанных территориальных зон градостроительными  регламентами не установлен  предлагаемый вид  разрешенного использования, не учтена сложившаяся существующая гаражная застройка в данной зоне</w:t>
            </w:r>
            <w:r w:rsidRPr="0028574B">
              <w:rPr>
                <w:sz w:val="24"/>
                <w:szCs w:val="24"/>
              </w:rPr>
              <w:t xml:space="preserve">. </w:t>
            </w:r>
          </w:p>
        </w:tc>
      </w:tr>
      <w:tr w:rsidR="00750C64" w:rsidRPr="00E768B1" w:rsidTr="0004230B">
        <w:tc>
          <w:tcPr>
            <w:tcW w:w="1100" w:type="dxa"/>
          </w:tcPr>
          <w:p w:rsidR="00750C64" w:rsidRPr="00254ED4" w:rsidRDefault="00293240" w:rsidP="00EB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4" w:type="dxa"/>
            <w:vAlign w:val="center"/>
          </w:tcPr>
          <w:p w:rsidR="00E768B1" w:rsidRPr="00293240" w:rsidRDefault="00E768B1" w:rsidP="00E768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750C64" w:rsidRPr="00F702EA" w:rsidRDefault="00750C64" w:rsidP="00EB34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E768B1" w:rsidRPr="00E768B1" w:rsidRDefault="00E768B1" w:rsidP="00E768B1">
            <w:pPr>
              <w:pStyle w:val="4"/>
              <w:rPr>
                <w:b w:val="0"/>
                <w:sz w:val="24"/>
                <w:szCs w:val="24"/>
              </w:rPr>
            </w:pPr>
            <w:r w:rsidRPr="00E768B1">
              <w:rPr>
                <w:b w:val="0"/>
                <w:sz w:val="24"/>
                <w:szCs w:val="24"/>
              </w:rPr>
              <w:t>Для вида разрешенного использования «ведение садоводства» (код 13.2) в территориальных зонах Ж1-А, Ж1-Б, Ж1-В, Ж1-Г в графе «Параметры разрешенного использования» размеры земельных участков установить:</w:t>
            </w:r>
          </w:p>
          <w:p w:rsidR="00E768B1" w:rsidRPr="00E768B1" w:rsidRDefault="00E768B1" w:rsidP="00E768B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B1">
              <w:rPr>
                <w:rFonts w:ascii="Times New Roman" w:hAnsi="Times New Roman" w:cs="Times New Roman"/>
                <w:sz w:val="24"/>
                <w:szCs w:val="24"/>
              </w:rPr>
              <w:t>- минимальный – 300 кв. м;</w:t>
            </w:r>
          </w:p>
          <w:p w:rsidR="00E768B1" w:rsidRPr="00E768B1" w:rsidRDefault="00E768B1" w:rsidP="00E768B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B1">
              <w:rPr>
                <w:rFonts w:ascii="Times New Roman" w:hAnsi="Times New Roman" w:cs="Times New Roman"/>
                <w:sz w:val="24"/>
                <w:szCs w:val="24"/>
              </w:rPr>
              <w:t>- максимальный – 600 кв. м.</w:t>
            </w:r>
          </w:p>
          <w:p w:rsidR="00E768B1" w:rsidRPr="00E768B1" w:rsidRDefault="00E768B1" w:rsidP="00E768B1">
            <w:pPr>
              <w:pStyle w:val="4"/>
              <w:spacing w:line="360" w:lineRule="auto"/>
              <w:ind w:left="709" w:firstLine="0"/>
              <w:rPr>
                <w:b w:val="0"/>
                <w:sz w:val="24"/>
                <w:szCs w:val="24"/>
              </w:rPr>
            </w:pPr>
            <w:r w:rsidRPr="00E768B1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750C64" w:rsidRPr="00E768B1" w:rsidRDefault="00E768B1" w:rsidP="00E768B1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768B1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для ведения садоводства ранее установлены ошибочно.</w:t>
            </w:r>
          </w:p>
        </w:tc>
      </w:tr>
      <w:tr w:rsidR="00750C64" w:rsidRPr="00F702EA" w:rsidTr="0004230B">
        <w:tc>
          <w:tcPr>
            <w:tcW w:w="1100" w:type="dxa"/>
          </w:tcPr>
          <w:p w:rsidR="00750C64" w:rsidRPr="00254ED4" w:rsidRDefault="00293240" w:rsidP="00EB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  <w:vAlign w:val="center"/>
          </w:tcPr>
          <w:p w:rsidR="000739A7" w:rsidRPr="00293240" w:rsidRDefault="000739A7" w:rsidP="000739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750C64" w:rsidRPr="00F702EA" w:rsidRDefault="00750C64" w:rsidP="00EB34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0739A7" w:rsidRPr="0028574B" w:rsidRDefault="000739A7" w:rsidP="000739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В территориальной зоне ЦС5 исключить вид разрешенного использования «ведение садоводства» (код 13.2)</w:t>
            </w:r>
          </w:p>
          <w:p w:rsidR="000739A7" w:rsidRPr="0028574B" w:rsidRDefault="000739A7" w:rsidP="000739A7">
            <w:pPr>
              <w:pStyle w:val="4"/>
              <w:spacing w:line="360" w:lineRule="auto"/>
              <w:ind w:left="709" w:firstLine="0"/>
              <w:rPr>
                <w:b w:val="0"/>
                <w:sz w:val="24"/>
                <w:szCs w:val="24"/>
              </w:rPr>
            </w:pPr>
            <w:r w:rsidRPr="0028574B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750C64" w:rsidRPr="00F702EA" w:rsidRDefault="000739A7" w:rsidP="000739A7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для ведения садоводства ранее установлены ошибочно.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  <w:vAlign w:val="center"/>
          </w:tcPr>
          <w:p w:rsidR="00096B79" w:rsidRPr="00293240" w:rsidRDefault="00096B79" w:rsidP="00096B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управления экономики и собственности</w:t>
            </w:r>
          </w:p>
          <w:p w:rsidR="00293240" w:rsidRPr="00F702EA" w:rsidRDefault="00293240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</w:tcPr>
          <w:p w:rsidR="00096B79" w:rsidRPr="0028574B" w:rsidRDefault="00096B79" w:rsidP="00096B79">
            <w:pPr>
              <w:pStyle w:val="4"/>
              <w:tabs>
                <w:tab w:val="left" w:pos="1690"/>
              </w:tabs>
              <w:ind w:left="34" w:firstLine="283"/>
              <w:rPr>
                <w:b w:val="0"/>
                <w:sz w:val="24"/>
                <w:szCs w:val="24"/>
              </w:rPr>
            </w:pPr>
            <w:r w:rsidRPr="0028574B">
              <w:rPr>
                <w:b w:val="0"/>
                <w:sz w:val="24"/>
                <w:szCs w:val="24"/>
              </w:rPr>
              <w:t>Для вида разрешенного использования «ведение огородничества» в территориальных зонах Ж1-А, Ж1-Б, Ж1-В, Ж1-Г, Ц</w:t>
            </w:r>
            <w:proofErr w:type="gramStart"/>
            <w:r w:rsidRPr="0028574B">
              <w:rPr>
                <w:b w:val="0"/>
                <w:sz w:val="24"/>
                <w:szCs w:val="24"/>
              </w:rPr>
              <w:t>1</w:t>
            </w:r>
            <w:proofErr w:type="gramEnd"/>
            <w:r w:rsidRPr="0028574B">
              <w:rPr>
                <w:b w:val="0"/>
                <w:sz w:val="24"/>
                <w:szCs w:val="24"/>
              </w:rPr>
              <w:t>, ЦС1, ЦС2, ЦС3 установить следующие параметры разрешенного использования:</w:t>
            </w:r>
          </w:p>
          <w:p w:rsidR="00096B79" w:rsidRPr="0028574B" w:rsidRDefault="00096B79" w:rsidP="00096B79">
            <w:pPr>
              <w:pStyle w:val="ConsPlusNormal"/>
              <w:ind w:left="34" w:righ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культур, за пределами которых запрещено строительство таких построек – 3 м.</w:t>
            </w:r>
          </w:p>
          <w:p w:rsidR="00096B79" w:rsidRPr="0028574B" w:rsidRDefault="00096B79" w:rsidP="00096B79">
            <w:pPr>
              <w:pStyle w:val="ConsPlusNormal"/>
              <w:ind w:left="34" w:righ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- Хозяйственные постройки, размещать со стороны улиц не допускается.</w:t>
            </w:r>
          </w:p>
          <w:p w:rsidR="00096B79" w:rsidRPr="0028574B" w:rsidRDefault="00096B79" w:rsidP="00096B79">
            <w:pPr>
              <w:pStyle w:val="ConsPlusNormal"/>
              <w:ind w:left="34" w:righ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- Размеры земельных участков:</w:t>
            </w:r>
          </w:p>
          <w:p w:rsidR="00096B79" w:rsidRPr="0028574B" w:rsidRDefault="00096B79" w:rsidP="00096B79">
            <w:pPr>
              <w:pStyle w:val="a5"/>
              <w:tabs>
                <w:tab w:val="left" w:pos="3007"/>
              </w:tabs>
              <w:ind w:left="34" w:firstLine="283"/>
              <w:jc w:val="left"/>
            </w:pPr>
            <w:r w:rsidRPr="0028574B">
              <w:t xml:space="preserve">- </w:t>
            </w:r>
            <w:proofErr w:type="gramStart"/>
            <w:r w:rsidRPr="0028574B">
              <w:t>минимальный</w:t>
            </w:r>
            <w:proofErr w:type="gramEnd"/>
            <w:r w:rsidRPr="0028574B">
              <w:t xml:space="preserve"> – не устанавливается;</w:t>
            </w:r>
          </w:p>
          <w:p w:rsidR="00096B79" w:rsidRPr="0028574B" w:rsidRDefault="00096B79" w:rsidP="00096B79">
            <w:pPr>
              <w:pStyle w:val="ConsPlusNormal"/>
              <w:ind w:left="34" w:righ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максимальный –  600 кв. м.</w:t>
            </w:r>
          </w:p>
          <w:p w:rsidR="00096B79" w:rsidRPr="0028574B" w:rsidRDefault="00096B79" w:rsidP="00096B79">
            <w:p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- Максимальный процент застройки в границах земельного участка хозяйственными постройками, обеспечивающими функционирование объекта – 25</w:t>
            </w:r>
          </w:p>
          <w:p w:rsidR="00096B79" w:rsidRPr="0028574B" w:rsidRDefault="00096B79" w:rsidP="00096B79">
            <w:pPr>
              <w:pStyle w:val="4"/>
              <w:spacing w:line="360" w:lineRule="auto"/>
              <w:rPr>
                <w:b w:val="0"/>
                <w:sz w:val="24"/>
                <w:szCs w:val="24"/>
              </w:rPr>
            </w:pPr>
            <w:r w:rsidRPr="0028574B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Pr="00F702EA" w:rsidRDefault="00096B79" w:rsidP="00096B7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Предложение вносится в целях актуализации параметров разрешенного использования земельных участков, образуемых для ведения огородничества.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4" w:type="dxa"/>
            <w:vAlign w:val="center"/>
          </w:tcPr>
          <w:p w:rsidR="00293240" w:rsidRPr="00F702EA" w:rsidRDefault="008F7F42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Мезенцев Александр Иванович</w:t>
            </w:r>
          </w:p>
        </w:tc>
        <w:tc>
          <w:tcPr>
            <w:tcW w:w="4822" w:type="dxa"/>
          </w:tcPr>
          <w:p w:rsidR="008F7F42" w:rsidRPr="008F7F42" w:rsidRDefault="008F7F42" w:rsidP="008F7F42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8F7F42">
              <w:rPr>
                <w:b w:val="0"/>
                <w:sz w:val="24"/>
                <w:szCs w:val="24"/>
              </w:rPr>
              <w:t xml:space="preserve">В </w:t>
            </w:r>
            <w:proofErr w:type="gramStart"/>
            <w:r w:rsidRPr="008F7F42">
              <w:rPr>
                <w:b w:val="0"/>
                <w:sz w:val="24"/>
                <w:szCs w:val="24"/>
              </w:rPr>
              <w:t>территориальной</w:t>
            </w:r>
            <w:proofErr w:type="gramEnd"/>
            <w:r w:rsidRPr="008F7F4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F7F42">
              <w:rPr>
                <w:b w:val="0"/>
                <w:sz w:val="24"/>
                <w:szCs w:val="24"/>
              </w:rPr>
              <w:t>подзоне</w:t>
            </w:r>
            <w:proofErr w:type="spellEnd"/>
            <w:r w:rsidRPr="008F7F42">
              <w:rPr>
                <w:b w:val="0"/>
                <w:sz w:val="24"/>
                <w:szCs w:val="24"/>
              </w:rPr>
              <w:t xml:space="preserve">  Ж1-Г в перечень видов разрешенного использования  включить вид разрешенного использования:  «стоянка транспортных средств» (пункт 4.9.2 по Классификатору). </w:t>
            </w:r>
          </w:p>
          <w:p w:rsidR="008F7F42" w:rsidRPr="008F7F42" w:rsidRDefault="008F7F42" w:rsidP="008F7F42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</w:p>
          <w:p w:rsidR="008F7F42" w:rsidRPr="008F7F42" w:rsidRDefault="008F7F42" w:rsidP="008F7F42">
            <w:pPr>
              <w:pStyle w:val="4"/>
              <w:spacing w:before="0" w:line="360" w:lineRule="auto"/>
              <w:rPr>
                <w:b w:val="0"/>
                <w:sz w:val="24"/>
                <w:szCs w:val="24"/>
              </w:rPr>
            </w:pPr>
            <w:r w:rsidRPr="008F7F42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Pr="00F702EA" w:rsidRDefault="008F7F42" w:rsidP="008F7F42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proofErr w:type="gramStart"/>
            <w:r w:rsidRPr="008F7F42">
              <w:rPr>
                <w:rFonts w:ascii="Times New Roman" w:hAnsi="Times New Roman" w:cs="Times New Roman"/>
                <w:sz w:val="24"/>
                <w:szCs w:val="24"/>
              </w:rPr>
              <w:t>Для возможности формирования земельного участка под стоянку автомобильного транспорта к строящемуся на земельном участке с кадастровым номером</w:t>
            </w:r>
            <w:proofErr w:type="gramEnd"/>
            <w:r w:rsidRPr="008F7F42">
              <w:rPr>
                <w:rFonts w:ascii="Times New Roman" w:hAnsi="Times New Roman" w:cs="Times New Roman"/>
                <w:sz w:val="24"/>
                <w:szCs w:val="24"/>
              </w:rPr>
              <w:t xml:space="preserve"> 25:33:180116:2218 магазину.</w:t>
            </w:r>
          </w:p>
        </w:tc>
      </w:tr>
      <w:tr w:rsidR="00293240" w:rsidRPr="00F702EA" w:rsidTr="00293240">
        <w:tc>
          <w:tcPr>
            <w:tcW w:w="1100" w:type="dxa"/>
          </w:tcPr>
          <w:p w:rsidR="00293240" w:rsidRPr="00254ED4" w:rsidRDefault="00293240" w:rsidP="0029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8F7F42" w:rsidRDefault="008F7F42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40" w:rsidRPr="00F702EA" w:rsidRDefault="008F7F42" w:rsidP="002932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74B">
              <w:rPr>
                <w:rFonts w:ascii="Times New Roman" w:hAnsi="Times New Roman" w:cs="Times New Roman"/>
                <w:sz w:val="24"/>
                <w:szCs w:val="24"/>
              </w:rPr>
              <w:t xml:space="preserve">«Мобильные </w:t>
            </w:r>
            <w:proofErr w:type="spellStart"/>
            <w:r w:rsidRPr="0028574B">
              <w:rPr>
                <w:rFonts w:ascii="Times New Roman" w:hAnsi="Times New Roman" w:cs="Times New Roman"/>
                <w:sz w:val="24"/>
                <w:szCs w:val="24"/>
              </w:rPr>
              <w:t>ТелеСистемы</w:t>
            </w:r>
            <w:proofErr w:type="spellEnd"/>
            <w:r w:rsidRPr="0028574B">
              <w:rPr>
                <w:rFonts w:ascii="Times New Roman" w:hAnsi="Times New Roman" w:cs="Times New Roman"/>
                <w:sz w:val="24"/>
                <w:szCs w:val="24"/>
              </w:rPr>
              <w:t xml:space="preserve"> (ПАО «МТС»)</w:t>
            </w:r>
          </w:p>
        </w:tc>
        <w:tc>
          <w:tcPr>
            <w:tcW w:w="4822" w:type="dxa"/>
          </w:tcPr>
          <w:p w:rsidR="00F351D0" w:rsidRPr="00F351D0" w:rsidRDefault="00F351D0" w:rsidP="00F351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D0">
              <w:rPr>
                <w:rFonts w:ascii="Times New Roman" w:hAnsi="Times New Roman" w:cs="Times New Roman"/>
                <w:sz w:val="24"/>
                <w:szCs w:val="24"/>
              </w:rPr>
              <w:t>В территориальной зоне  Ц</w:t>
            </w:r>
            <w:proofErr w:type="gramStart"/>
            <w:r w:rsidRPr="00F3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351D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видов разрешенного использования  включить вид разрешенного использования:  «связь» (пункт 6.8 по Классификатору). </w:t>
            </w:r>
          </w:p>
          <w:p w:rsidR="00F351D0" w:rsidRPr="00F351D0" w:rsidRDefault="00F351D0" w:rsidP="00F351D0">
            <w:pPr>
              <w:pStyle w:val="4"/>
              <w:spacing w:line="360" w:lineRule="auto"/>
              <w:rPr>
                <w:b w:val="0"/>
                <w:sz w:val="24"/>
                <w:szCs w:val="24"/>
              </w:rPr>
            </w:pPr>
            <w:r w:rsidRPr="00F351D0">
              <w:rPr>
                <w:b w:val="0"/>
                <w:sz w:val="24"/>
                <w:szCs w:val="24"/>
              </w:rPr>
              <w:t>Обоснование предложения:</w:t>
            </w:r>
          </w:p>
          <w:p w:rsidR="00293240" w:rsidRPr="00F702EA" w:rsidRDefault="00F351D0" w:rsidP="00F351D0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F351D0">
              <w:rPr>
                <w:rFonts w:ascii="Times New Roman" w:hAnsi="Times New Roman" w:cs="Times New Roman"/>
                <w:sz w:val="24"/>
                <w:szCs w:val="24"/>
              </w:rPr>
              <w:t>Внесение вида разрешенного использования «связь» в перечень видов разрешенного использования земельных участков, установленных для территориальной зоны Ц</w:t>
            </w:r>
            <w:proofErr w:type="gramStart"/>
            <w:r w:rsidRPr="00F3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351D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для размещения антенно-мачтового сооружения связи ПАО «МТС». Размещение антенно-мачтового сооружения связи ПАО «МТС» необходимо для обеспечения бесперебойного и качественного предоставления услуг связи пользователям таких услуг.</w:t>
            </w:r>
          </w:p>
        </w:tc>
      </w:tr>
    </w:tbl>
    <w:p w:rsidR="0012465E" w:rsidRPr="00B9713B" w:rsidRDefault="0012465E" w:rsidP="00BF05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6AAB" w:rsidRDefault="00492A38" w:rsidP="00B971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13B">
        <w:rPr>
          <w:sz w:val="28"/>
          <w:szCs w:val="28"/>
        </w:rPr>
        <w:t>Все Поступившие предложения рассмотрены Комиссией, проведен анализ правоустанавливающих документов, градостроительного и земельного законодательства. По результата</w:t>
      </w:r>
      <w:r w:rsidR="00A604DC" w:rsidRPr="00B9713B">
        <w:rPr>
          <w:sz w:val="28"/>
          <w:szCs w:val="28"/>
        </w:rPr>
        <w:t>м рассмотрения установлено, что,</w:t>
      </w:r>
      <w:r w:rsidRPr="00B9713B">
        <w:rPr>
          <w:sz w:val="28"/>
          <w:szCs w:val="28"/>
        </w:rPr>
        <w:t xml:space="preserve"> </w:t>
      </w:r>
      <w:r w:rsidR="00A604DC" w:rsidRPr="00B9713B">
        <w:rPr>
          <w:sz w:val="28"/>
          <w:szCs w:val="28"/>
        </w:rPr>
        <w:t xml:space="preserve">поскольку внесенные предложения  не противоречат Генеральному плану Партизанского городского округа, то </w:t>
      </w:r>
      <w:r w:rsidRPr="00B9713B">
        <w:rPr>
          <w:sz w:val="28"/>
          <w:szCs w:val="28"/>
        </w:rPr>
        <w:t>д</w:t>
      </w:r>
      <w:r w:rsidR="00750C64" w:rsidRPr="00B9713B">
        <w:rPr>
          <w:sz w:val="28"/>
          <w:szCs w:val="28"/>
        </w:rPr>
        <w:t xml:space="preserve">ля реализации прав граждан и юридических </w:t>
      </w:r>
      <w:proofErr w:type="gramStart"/>
      <w:r w:rsidR="00750C64" w:rsidRPr="00B9713B">
        <w:rPr>
          <w:sz w:val="28"/>
          <w:szCs w:val="28"/>
        </w:rPr>
        <w:t>лиц</w:t>
      </w:r>
      <w:proofErr w:type="gramEnd"/>
      <w:r w:rsidR="00750C64" w:rsidRPr="00A51A66">
        <w:rPr>
          <w:sz w:val="28"/>
          <w:szCs w:val="28"/>
        </w:rPr>
        <w:t xml:space="preserve"> </w:t>
      </w:r>
      <w:r w:rsidR="00A604DC">
        <w:rPr>
          <w:sz w:val="28"/>
          <w:szCs w:val="28"/>
        </w:rPr>
        <w:t xml:space="preserve">возможно </w:t>
      </w:r>
      <w:r w:rsidR="00B9713B">
        <w:rPr>
          <w:sz w:val="28"/>
          <w:szCs w:val="28"/>
        </w:rPr>
        <w:t xml:space="preserve">учесть все внесенные предложения </w:t>
      </w:r>
      <w:r w:rsidR="00750C64" w:rsidRPr="00A51A66">
        <w:rPr>
          <w:sz w:val="28"/>
          <w:szCs w:val="28"/>
        </w:rPr>
        <w:t xml:space="preserve">при </w:t>
      </w:r>
      <w:r w:rsidR="00750C64" w:rsidRPr="00A51A66">
        <w:rPr>
          <w:sz w:val="28"/>
          <w:szCs w:val="28"/>
        </w:rPr>
        <w:lastRenderedPageBreak/>
        <w:t xml:space="preserve">подготовке проекта </w:t>
      </w:r>
      <w:r w:rsidR="00B9713B" w:rsidRPr="00256AAB">
        <w:rPr>
          <w:sz w:val="28"/>
          <w:szCs w:val="28"/>
        </w:rPr>
        <w:t>«О  внесении  изменений в Правила землепользования  и  застройки П</w:t>
      </w:r>
      <w:r w:rsidR="00B9713B">
        <w:rPr>
          <w:sz w:val="28"/>
          <w:szCs w:val="28"/>
        </w:rPr>
        <w:t>артизанского городского округа».</w:t>
      </w:r>
    </w:p>
    <w:p w:rsidR="00256AAB" w:rsidRPr="00256AAB" w:rsidRDefault="00256AAB" w:rsidP="00256A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27D">
        <w:rPr>
          <w:sz w:val="28"/>
          <w:szCs w:val="28"/>
        </w:rPr>
        <w:t xml:space="preserve">В период, отведенный для приема предложений и замечаний по </w:t>
      </w:r>
      <w:r w:rsidRPr="00256AAB">
        <w:rPr>
          <w:sz w:val="28"/>
          <w:szCs w:val="28"/>
        </w:rPr>
        <w:t xml:space="preserve">проекту  «О  внесении  изменений в Правила землепользования  и  застройки </w:t>
      </w:r>
    </w:p>
    <w:p w:rsidR="0003227D" w:rsidRDefault="00256AAB" w:rsidP="00256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артизанского городского округа»</w:t>
      </w:r>
      <w:r w:rsidR="000856F0">
        <w:rPr>
          <w:rFonts w:ascii="Times New Roman" w:hAnsi="Times New Roman" w:cs="Times New Roman"/>
          <w:sz w:val="28"/>
          <w:szCs w:val="28"/>
        </w:rPr>
        <w:t xml:space="preserve"> (с 09.08.2023 г. по </w:t>
      </w:r>
      <w:r w:rsidR="002B6F72">
        <w:rPr>
          <w:rFonts w:ascii="Times New Roman" w:hAnsi="Times New Roman" w:cs="Times New Roman"/>
          <w:sz w:val="28"/>
          <w:szCs w:val="28"/>
        </w:rPr>
        <w:t>31.08.2023 г.)</w:t>
      </w:r>
      <w:r w:rsidRPr="00256AAB">
        <w:rPr>
          <w:rFonts w:ascii="Times New Roman" w:hAnsi="Times New Roman" w:cs="Times New Roman"/>
          <w:sz w:val="28"/>
          <w:szCs w:val="28"/>
        </w:rPr>
        <w:t xml:space="preserve"> </w:t>
      </w:r>
      <w:r w:rsidR="0089480E" w:rsidRPr="00256AA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B20B4" w:rsidRPr="00256AAB">
        <w:rPr>
          <w:rFonts w:ascii="Times New Roman" w:hAnsi="Times New Roman" w:cs="Times New Roman"/>
          <w:sz w:val="28"/>
          <w:szCs w:val="28"/>
        </w:rPr>
        <w:t>о внесении изменений в ПЗЗ ПГО от физи</w:t>
      </w:r>
      <w:r w:rsidR="00294D3A" w:rsidRPr="00256AAB">
        <w:rPr>
          <w:rFonts w:ascii="Times New Roman" w:hAnsi="Times New Roman" w:cs="Times New Roman"/>
          <w:sz w:val="28"/>
          <w:szCs w:val="28"/>
        </w:rPr>
        <w:t>ческих и юридических лиц в Комиссию не</w:t>
      </w:r>
      <w:r w:rsidR="00294D3A">
        <w:rPr>
          <w:rFonts w:ascii="Times New Roman" w:hAnsi="Times New Roman" w:cs="Times New Roman"/>
          <w:sz w:val="28"/>
          <w:szCs w:val="28"/>
        </w:rPr>
        <w:t xml:space="preserve"> поступали. </w:t>
      </w:r>
    </w:p>
    <w:p w:rsidR="002B6F72" w:rsidRDefault="002B6F72" w:rsidP="002B6F7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F05F9" w:rsidRPr="00BF05F9" w:rsidRDefault="00BF05F9" w:rsidP="00BF05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EA" w:rsidRPr="00BF05F9" w:rsidRDefault="00FF6AEA" w:rsidP="00BF05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74287" w:rsidRPr="00BF05F9" w:rsidRDefault="00E74287" w:rsidP="00BF0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287" w:rsidRPr="00BF05F9" w:rsidSect="0003227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3227D"/>
    <w:rsid w:val="00035685"/>
    <w:rsid w:val="0004230B"/>
    <w:rsid w:val="000739A7"/>
    <w:rsid w:val="000856F0"/>
    <w:rsid w:val="00096B79"/>
    <w:rsid w:val="000C4B62"/>
    <w:rsid w:val="0012465E"/>
    <w:rsid w:val="001934B3"/>
    <w:rsid w:val="002260B6"/>
    <w:rsid w:val="00254ED4"/>
    <w:rsid w:val="00256AAB"/>
    <w:rsid w:val="00293240"/>
    <w:rsid w:val="00294D3A"/>
    <w:rsid w:val="002B6F72"/>
    <w:rsid w:val="002D3FA8"/>
    <w:rsid w:val="0031308A"/>
    <w:rsid w:val="00492A38"/>
    <w:rsid w:val="004A1309"/>
    <w:rsid w:val="004B20B4"/>
    <w:rsid w:val="004B5080"/>
    <w:rsid w:val="004D7AFF"/>
    <w:rsid w:val="004F4007"/>
    <w:rsid w:val="004F562D"/>
    <w:rsid w:val="005044CA"/>
    <w:rsid w:val="00506C34"/>
    <w:rsid w:val="005370CC"/>
    <w:rsid w:val="00575538"/>
    <w:rsid w:val="005831CC"/>
    <w:rsid w:val="005936EA"/>
    <w:rsid w:val="005F1E32"/>
    <w:rsid w:val="006135B9"/>
    <w:rsid w:val="00704D19"/>
    <w:rsid w:val="007144CE"/>
    <w:rsid w:val="00750C64"/>
    <w:rsid w:val="00761140"/>
    <w:rsid w:val="00766023"/>
    <w:rsid w:val="007D0239"/>
    <w:rsid w:val="007D400F"/>
    <w:rsid w:val="00810970"/>
    <w:rsid w:val="00815A1B"/>
    <w:rsid w:val="008363FB"/>
    <w:rsid w:val="0089480E"/>
    <w:rsid w:val="008F7F42"/>
    <w:rsid w:val="009C0041"/>
    <w:rsid w:val="009D2CC8"/>
    <w:rsid w:val="009F2F1F"/>
    <w:rsid w:val="00A137FD"/>
    <w:rsid w:val="00A51A66"/>
    <w:rsid w:val="00A604DC"/>
    <w:rsid w:val="00AC036F"/>
    <w:rsid w:val="00AC7904"/>
    <w:rsid w:val="00AD2A65"/>
    <w:rsid w:val="00B0722D"/>
    <w:rsid w:val="00B2649B"/>
    <w:rsid w:val="00B85A1C"/>
    <w:rsid w:val="00B9713B"/>
    <w:rsid w:val="00BA7836"/>
    <w:rsid w:val="00BD64EF"/>
    <w:rsid w:val="00BF05F9"/>
    <w:rsid w:val="00C42E99"/>
    <w:rsid w:val="00D30512"/>
    <w:rsid w:val="00D42981"/>
    <w:rsid w:val="00DB65F4"/>
    <w:rsid w:val="00DB7AAC"/>
    <w:rsid w:val="00DE41DE"/>
    <w:rsid w:val="00E74287"/>
    <w:rsid w:val="00E768B1"/>
    <w:rsid w:val="00E832FF"/>
    <w:rsid w:val="00EB3421"/>
    <w:rsid w:val="00EE5D1B"/>
    <w:rsid w:val="00F14AAD"/>
    <w:rsid w:val="00F351D0"/>
    <w:rsid w:val="00F702EA"/>
    <w:rsid w:val="00F86A9C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096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6B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Центрированный (таблица)"/>
    <w:basedOn w:val="a"/>
    <w:next w:val="a"/>
    <w:uiPriority w:val="99"/>
    <w:rsid w:val="00096B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ED3DD2A9A2C799E7F05338E21E203FA4E2BCAD93C952034F4C626088C134E100A7F3AF2B5541021B5713F35El4T3I" TargetMode="External"/><Relationship Id="rId4" Type="http://schemas.openxmlformats.org/officeDocument/2006/relationships/hyperlink" Target="consultantplus://offline/ref=273AA9D452B08D9ABDA0DD08767930CE3F86B331A50878BA455FE3D9C3291ABEA936E90270C24E0C086A272741MD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22</cp:revision>
  <cp:lastPrinted>2019-03-01T06:39:00Z</cp:lastPrinted>
  <dcterms:created xsi:type="dcterms:W3CDTF">2019-02-18T00:58:00Z</dcterms:created>
  <dcterms:modified xsi:type="dcterms:W3CDTF">2023-09-10T23:47:00Z</dcterms:modified>
</cp:coreProperties>
</file>