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EC" w:rsidRDefault="00FE3AEC" w:rsidP="00FE3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FE3AEC" w:rsidRPr="00DF701D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E3AEC" w:rsidRPr="00F526AE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F526AE" w:rsidRPr="00F526AE" w:rsidRDefault="00F526AE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23" w:rsidRDefault="0021249E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1223" w:rsidRPr="00DF1223">
        <w:rPr>
          <w:rFonts w:ascii="Times New Roman" w:hAnsi="Times New Roman" w:cs="Times New Roman"/>
          <w:b/>
          <w:sz w:val="28"/>
          <w:szCs w:val="28"/>
          <w:u w:val="single"/>
        </w:rPr>
        <w:t>«Профилактика терроризма и экстремизма на</w:t>
      </w:r>
      <w:r w:rsidR="00FE3AEC"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территории Партизанского</w:t>
      </w:r>
    </w:p>
    <w:p w:rsidR="00FE3AEC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2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округа»</w:t>
      </w:r>
      <w:r w:rsidRPr="009C39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701D">
        <w:rPr>
          <w:rFonts w:ascii="Times New Roman" w:hAnsi="Times New Roman" w:cs="Times New Roman"/>
          <w:b/>
          <w:sz w:val="28"/>
          <w:szCs w:val="28"/>
          <w:u w:val="single"/>
        </w:rPr>
        <w:t>(за 20</w:t>
      </w:r>
      <w:r w:rsidR="00BD47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E52E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20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</w:p>
    <w:p w:rsidR="00FE3AEC" w:rsidRDefault="00FE3AEC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21249E" w:rsidRPr="00DF1223" w:rsidRDefault="0021249E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A5563" w:rsidRPr="00DF1223" w:rsidRDefault="008A5563" w:rsidP="00F526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3867"/>
        <w:gridCol w:w="2271"/>
        <w:gridCol w:w="2274"/>
        <w:gridCol w:w="1076"/>
        <w:gridCol w:w="141"/>
        <w:gridCol w:w="1133"/>
        <w:gridCol w:w="4462"/>
      </w:tblGrid>
      <w:tr w:rsidR="00FE3AEC" w:rsidRPr="00D92D91" w:rsidTr="00827A61">
        <w:trPr>
          <w:trHeight w:val="1192"/>
          <w:jc w:val="center"/>
        </w:trPr>
        <w:tc>
          <w:tcPr>
            <w:tcW w:w="675" w:type="dxa"/>
            <w:vMerge w:val="restart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                    (наименование)</w:t>
            </w:r>
          </w:p>
        </w:tc>
        <w:tc>
          <w:tcPr>
            <w:tcW w:w="2274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626" w:type="dxa"/>
            <w:gridSpan w:val="4"/>
            <w:vAlign w:val="center"/>
          </w:tcPr>
          <w:p w:rsidR="00FE3AEC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FE3AEC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  <w:p w:rsidR="00FE3AEC" w:rsidRPr="00D92D91" w:rsidRDefault="00FE3AEC" w:rsidP="008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72" w:type="dxa"/>
            <w:vMerge w:val="restart"/>
            <w:vAlign w:val="center"/>
          </w:tcPr>
          <w:p w:rsidR="00FE3AEC" w:rsidRPr="00D92D91" w:rsidRDefault="00FE3AEC" w:rsidP="008A5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E3AEC" w:rsidRPr="00D92D91" w:rsidTr="00827A61">
        <w:trPr>
          <w:jc w:val="center"/>
        </w:trPr>
        <w:tc>
          <w:tcPr>
            <w:tcW w:w="675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предшествовавший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52" w:type="dxa"/>
            <w:gridSpan w:val="3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472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827A61">
        <w:trPr>
          <w:trHeight w:val="356"/>
          <w:jc w:val="center"/>
        </w:trPr>
        <w:tc>
          <w:tcPr>
            <w:tcW w:w="675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E3AEC" w:rsidRPr="00D92D91" w:rsidRDefault="00FE3AEC" w:rsidP="0021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72" w:type="dxa"/>
            <w:vMerge/>
          </w:tcPr>
          <w:p w:rsidR="00FE3AEC" w:rsidRPr="00D92D91" w:rsidRDefault="00FE3AEC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827A61">
        <w:trPr>
          <w:trHeight w:val="545"/>
          <w:jc w:val="center"/>
        </w:trPr>
        <w:tc>
          <w:tcPr>
            <w:tcW w:w="675" w:type="dxa"/>
            <w:vAlign w:val="center"/>
          </w:tcPr>
          <w:p w:rsidR="00FE3AEC" w:rsidRPr="00D92D91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45" w:type="dxa"/>
            <w:gridSpan w:val="7"/>
          </w:tcPr>
          <w:p w:rsidR="00FE3AEC" w:rsidRPr="00F526AE" w:rsidRDefault="00DF1223" w:rsidP="00E50C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 «Профилактика терроризма и экстремизма на</w:t>
            </w:r>
            <w:r w:rsidR="00FE3AEC"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Партизанского городского округа » </w:t>
            </w:r>
          </w:p>
          <w:p w:rsidR="00FE3AEC" w:rsidRPr="0021249E" w:rsidRDefault="00FE3AEC" w:rsidP="00B71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1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ограждениями,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555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B71640" w:rsidP="00555881">
            <w:pPr>
              <w:tabs>
                <w:tab w:val="left" w:pos="77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системой контроля управления доступом (СКУД), в общем количестве объектов образования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 второй категории опасности, установленной в соответствии с постановлением Правительства Российской Федерации от 02.08.2019 № 1006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A9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A9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A9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A90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A902AB" w:rsidRDefault="00A902AB" w:rsidP="00827A61">
            <w:pPr>
              <w:tabs>
                <w:tab w:val="left" w:pos="77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F526AE" w:rsidRDefault="002E0E41" w:rsidP="00A902AB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</w:tcPr>
          <w:p w:rsidR="00983360" w:rsidRPr="00983360" w:rsidRDefault="00983360" w:rsidP="00350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камерами видеонаблюдения,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BE52ED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BE52ED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системой оповещения о чрезвычайных ситуациях, в общем количестве объектов образования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BE52ED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555881" w:rsidRDefault="0055588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F526AE" w:rsidRDefault="00BE52ED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2" w:type="dxa"/>
          </w:tcPr>
          <w:p w:rsidR="00CB7E35" w:rsidRDefault="00CB7E35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CB7E35" w:rsidRDefault="00983360" w:rsidP="00CB7E35">
            <w:pPr>
              <w:tabs>
                <w:tab w:val="left" w:pos="3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муниципальных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культуры, оборудованных системой видеонаблюдения, в общем количестве 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муниципальных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827A61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BE52ED" w:rsidP="0082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  <w:vAlign w:val="center"/>
          </w:tcPr>
          <w:p w:rsidR="00983360" w:rsidRPr="00F526AE" w:rsidRDefault="00BE52ED" w:rsidP="00827A61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39" w:rsidRPr="00F526AE" w:rsidTr="00827A61">
        <w:trPr>
          <w:jc w:val="center"/>
        </w:trPr>
        <w:tc>
          <w:tcPr>
            <w:tcW w:w="675" w:type="dxa"/>
          </w:tcPr>
          <w:p w:rsidR="00927A39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3" w:type="dxa"/>
          </w:tcPr>
          <w:p w:rsidR="00927A39" w:rsidRPr="00983360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образования, въезды на которые оборудованы воротами с жесткой фиксацией створок, в общем количестве объектов муниципальных учреждений образования второй категории опасности, установленной в соответствии с постановлением Правительства Российской Федерации от 02.08.2019 № 1006</w:t>
            </w:r>
          </w:p>
        </w:tc>
        <w:tc>
          <w:tcPr>
            <w:tcW w:w="2274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E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927A39" w:rsidRDefault="002E0E41" w:rsidP="009E473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2" w:type="dxa"/>
          </w:tcPr>
          <w:p w:rsidR="00927A39" w:rsidRPr="00F526AE" w:rsidRDefault="00927A39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61" w:rsidRPr="00F526AE" w:rsidTr="00827A61">
        <w:trPr>
          <w:jc w:val="center"/>
        </w:trPr>
        <w:tc>
          <w:tcPr>
            <w:tcW w:w="675" w:type="dxa"/>
          </w:tcPr>
          <w:p w:rsidR="00827A61" w:rsidRDefault="00827A61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827A61" w:rsidRPr="00983360" w:rsidRDefault="00827A61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муниципальных учреждений образования, оборудованных контрольно-пропускными пунктами, в общем количестве объектов муниципальных учреждений образования</w:t>
            </w:r>
          </w:p>
        </w:tc>
        <w:tc>
          <w:tcPr>
            <w:tcW w:w="2274" w:type="dxa"/>
          </w:tcPr>
          <w:p w:rsidR="00827A61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827A61" w:rsidRDefault="00827A6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3500D8" w:rsidRDefault="003500D8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61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5" w:type="dxa"/>
            <w:gridSpan w:val="2"/>
            <w:vAlign w:val="center"/>
          </w:tcPr>
          <w:p w:rsidR="00827A61" w:rsidRDefault="00BE52ED" w:rsidP="00827A61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4472" w:type="dxa"/>
          </w:tcPr>
          <w:p w:rsidR="00827A61" w:rsidRPr="00F526AE" w:rsidRDefault="00827A61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посетителей на мероприятиях, приуроченных к празднованию  «Дня Победы», «Дня солидарности в борьбе с терроризмом», «Дня народного единства», в общем количестве 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населения Партизанского городского округа.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A902AB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5" w:type="dxa"/>
            <w:gridSpan w:val="2"/>
            <w:vAlign w:val="center"/>
          </w:tcPr>
          <w:p w:rsidR="00A902AB" w:rsidRDefault="00A902AB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F526AE" w:rsidRDefault="00BE52ED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информационными материалами  антитеррористической и </w:t>
            </w:r>
            <w:proofErr w:type="spellStart"/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9833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размещенного в СМИ среди населения, от общей численности населения городского округа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3500D8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35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A902AB" w:rsidRDefault="00A902AB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F526AE" w:rsidRDefault="00C2672B" w:rsidP="003500D8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60" w:rsidRPr="00F526AE" w:rsidTr="00827A61">
        <w:trPr>
          <w:jc w:val="center"/>
        </w:trPr>
        <w:tc>
          <w:tcPr>
            <w:tcW w:w="675" w:type="dxa"/>
          </w:tcPr>
          <w:p w:rsidR="00983360" w:rsidRPr="00983360" w:rsidRDefault="00B71640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A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360" w:rsidRPr="0098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3360" w:rsidRPr="00983360" w:rsidRDefault="00983360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Доля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81" w:rsidRDefault="00555881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A902AB" w:rsidRDefault="00A902AB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60" w:rsidRPr="00F526AE" w:rsidRDefault="0055588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</w:tcPr>
          <w:p w:rsidR="00983360" w:rsidRPr="00F526AE" w:rsidRDefault="00983360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39" w:rsidRPr="00F526AE" w:rsidTr="00827A61">
        <w:trPr>
          <w:jc w:val="center"/>
        </w:trPr>
        <w:tc>
          <w:tcPr>
            <w:tcW w:w="675" w:type="dxa"/>
          </w:tcPr>
          <w:p w:rsidR="00927A39" w:rsidRDefault="00927A39" w:rsidP="0092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873" w:type="dxa"/>
          </w:tcPr>
          <w:p w:rsidR="00927A39" w:rsidRPr="00983360" w:rsidRDefault="00927A39" w:rsidP="000D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образования, культуры и спорта, оснащенных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2274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</w:tcPr>
          <w:p w:rsidR="00227753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39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927A39" w:rsidRDefault="00927A39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2AB" w:rsidRDefault="00A902AB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53" w:rsidRDefault="00227753" w:rsidP="0098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vAlign w:val="center"/>
          </w:tcPr>
          <w:p w:rsidR="00927A39" w:rsidRDefault="002E0E41" w:rsidP="00A91C9E">
            <w:pPr>
              <w:tabs>
                <w:tab w:val="left" w:pos="7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02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72" w:type="dxa"/>
          </w:tcPr>
          <w:p w:rsidR="00927A39" w:rsidRPr="00F526AE" w:rsidRDefault="00927A39" w:rsidP="00E5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360" w:rsidRPr="00983360" w:rsidRDefault="00983360" w:rsidP="00B71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360">
        <w:rPr>
          <w:rFonts w:ascii="Times New Roman" w:hAnsi="Times New Roman" w:cs="Times New Roman"/>
          <w:sz w:val="24"/>
          <w:szCs w:val="24"/>
        </w:rPr>
        <w:t>___________________</w:t>
      </w:r>
    </w:p>
    <w:p w:rsidR="00983360" w:rsidRPr="00983360" w:rsidRDefault="00B71640" w:rsidP="00983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83360" w:rsidRPr="00983360" w:rsidSect="00927A39">
      <w:headerReference w:type="default" r:id="rId8"/>
      <w:pgSz w:w="16838" w:h="11906" w:orient="landscape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06" w:rsidRDefault="00EE2806" w:rsidP="00555881">
      <w:pPr>
        <w:spacing w:after="0" w:line="240" w:lineRule="auto"/>
      </w:pPr>
      <w:r>
        <w:separator/>
      </w:r>
    </w:p>
  </w:endnote>
  <w:endnote w:type="continuationSeparator" w:id="0">
    <w:p w:rsidR="00EE2806" w:rsidRDefault="00EE2806" w:rsidP="0055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06" w:rsidRDefault="00EE2806" w:rsidP="00555881">
      <w:pPr>
        <w:spacing w:after="0" w:line="240" w:lineRule="auto"/>
      </w:pPr>
      <w:r>
        <w:separator/>
      </w:r>
    </w:p>
  </w:footnote>
  <w:footnote w:type="continuationSeparator" w:id="0">
    <w:p w:rsidR="00EE2806" w:rsidRDefault="00EE2806" w:rsidP="0055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08741"/>
      <w:docPartObj>
        <w:docPartGallery w:val="Page Numbers (Top of Page)"/>
        <w:docPartUnique/>
      </w:docPartObj>
    </w:sdtPr>
    <w:sdtEndPr/>
    <w:sdtContent>
      <w:p w:rsidR="00927A39" w:rsidRDefault="00927A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759">
          <w:rPr>
            <w:noProof/>
          </w:rPr>
          <w:t>3</w:t>
        </w:r>
        <w:r>
          <w:fldChar w:fldCharType="end"/>
        </w:r>
      </w:p>
    </w:sdtContent>
  </w:sdt>
  <w:p w:rsidR="00927A39" w:rsidRDefault="00927A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EC"/>
    <w:rsid w:val="00025F44"/>
    <w:rsid w:val="00075AC8"/>
    <w:rsid w:val="000915DF"/>
    <w:rsid w:val="001D07A7"/>
    <w:rsid w:val="0021249E"/>
    <w:rsid w:val="00227753"/>
    <w:rsid w:val="00231224"/>
    <w:rsid w:val="002E0E41"/>
    <w:rsid w:val="003500D8"/>
    <w:rsid w:val="003512F8"/>
    <w:rsid w:val="00363DF7"/>
    <w:rsid w:val="00387B7D"/>
    <w:rsid w:val="00445759"/>
    <w:rsid w:val="004819CE"/>
    <w:rsid w:val="0048590B"/>
    <w:rsid w:val="00505F71"/>
    <w:rsid w:val="005454F3"/>
    <w:rsid w:val="00555881"/>
    <w:rsid w:val="0056222A"/>
    <w:rsid w:val="005B70FF"/>
    <w:rsid w:val="00827A61"/>
    <w:rsid w:val="00853FF5"/>
    <w:rsid w:val="008A5563"/>
    <w:rsid w:val="009115CE"/>
    <w:rsid w:val="00927A39"/>
    <w:rsid w:val="0098269A"/>
    <w:rsid w:val="00983360"/>
    <w:rsid w:val="009C7DC8"/>
    <w:rsid w:val="009E4738"/>
    <w:rsid w:val="00A757DA"/>
    <w:rsid w:val="00A82CAD"/>
    <w:rsid w:val="00A902AB"/>
    <w:rsid w:val="00AB62D7"/>
    <w:rsid w:val="00AD16FD"/>
    <w:rsid w:val="00B32E72"/>
    <w:rsid w:val="00B3400A"/>
    <w:rsid w:val="00B71640"/>
    <w:rsid w:val="00BD0D45"/>
    <w:rsid w:val="00BD4757"/>
    <w:rsid w:val="00BE52ED"/>
    <w:rsid w:val="00C25B07"/>
    <w:rsid w:val="00C2672B"/>
    <w:rsid w:val="00CB07CC"/>
    <w:rsid w:val="00CB7E35"/>
    <w:rsid w:val="00D20D1E"/>
    <w:rsid w:val="00D52AC6"/>
    <w:rsid w:val="00DC630F"/>
    <w:rsid w:val="00DE4C47"/>
    <w:rsid w:val="00DF1223"/>
    <w:rsid w:val="00DF701D"/>
    <w:rsid w:val="00E50C55"/>
    <w:rsid w:val="00E74051"/>
    <w:rsid w:val="00E95BAB"/>
    <w:rsid w:val="00EE2806"/>
    <w:rsid w:val="00EE302E"/>
    <w:rsid w:val="00F1575B"/>
    <w:rsid w:val="00F526AE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FE3A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B71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4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75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FE3A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B71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4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7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7F36-EA2B-4398-9043-48AE5020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3</cp:revision>
  <cp:lastPrinted>2024-03-01T00:02:00Z</cp:lastPrinted>
  <dcterms:created xsi:type="dcterms:W3CDTF">2024-02-01T03:46:00Z</dcterms:created>
  <dcterms:modified xsi:type="dcterms:W3CDTF">2024-03-01T00:02:00Z</dcterms:modified>
</cp:coreProperties>
</file>