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8B" w:rsidRPr="002763AB" w:rsidRDefault="00E1238B" w:rsidP="00E1238B">
      <w:pPr>
        <w:spacing w:line="240" w:lineRule="auto"/>
        <w:ind w:left="4820"/>
        <w:contextualSpacing/>
        <w:jc w:val="center"/>
      </w:pPr>
      <w:r w:rsidRPr="002763AB">
        <w:t>Принято</w:t>
      </w:r>
    </w:p>
    <w:p w:rsidR="00E1238B" w:rsidRPr="002763AB" w:rsidRDefault="00E1238B" w:rsidP="00E1238B">
      <w:pPr>
        <w:spacing w:line="240" w:lineRule="auto"/>
        <w:ind w:left="4820"/>
        <w:contextualSpacing/>
        <w:jc w:val="center"/>
      </w:pPr>
      <w:r w:rsidRPr="002763AB">
        <w:t>Решением Думы</w:t>
      </w:r>
    </w:p>
    <w:p w:rsidR="00E1238B" w:rsidRPr="002763AB" w:rsidRDefault="00E1238B" w:rsidP="00E1238B">
      <w:pPr>
        <w:spacing w:line="240" w:lineRule="auto"/>
        <w:ind w:left="4820"/>
        <w:contextualSpacing/>
        <w:jc w:val="center"/>
      </w:pPr>
      <w:r w:rsidRPr="002763AB">
        <w:t>Партизанского городского округа</w:t>
      </w:r>
    </w:p>
    <w:p w:rsidR="00E1238B" w:rsidRPr="002763AB" w:rsidRDefault="00E1238B" w:rsidP="00E1238B">
      <w:pPr>
        <w:spacing w:line="240" w:lineRule="auto"/>
        <w:contextualSpacing/>
      </w:pPr>
      <w:r>
        <w:t xml:space="preserve">                                                                        </w:t>
      </w:r>
      <w:r w:rsidR="005F0E35">
        <w:t xml:space="preserve">         </w:t>
      </w:r>
      <w:r w:rsidR="00C0210A">
        <w:t xml:space="preserve"> от  22.10.2021  </w:t>
      </w:r>
      <w:r>
        <w:t>года  №</w:t>
      </w:r>
      <w:r w:rsidR="00C0210A">
        <w:t xml:space="preserve"> 309</w:t>
      </w:r>
      <w:r w:rsidR="00DE58DE">
        <w:t>-Р</w:t>
      </w:r>
    </w:p>
    <w:p w:rsidR="00E1238B" w:rsidRDefault="00E1238B" w:rsidP="005F0E35">
      <w:pPr>
        <w:pStyle w:val="headertext"/>
        <w:shd w:val="clear" w:color="auto" w:fill="FFFFFF"/>
        <w:spacing w:before="0" w:beforeAutospacing="0" w:after="240" w:afterAutospacing="0"/>
        <w:textAlignment w:val="baseline"/>
        <w:rPr>
          <w:bCs/>
          <w:sz w:val="28"/>
          <w:szCs w:val="28"/>
        </w:rPr>
      </w:pPr>
    </w:p>
    <w:p w:rsidR="005F0E35" w:rsidRPr="00AD1CD9" w:rsidRDefault="005F0E35" w:rsidP="005F0E35">
      <w:pPr>
        <w:autoSpaceDE w:val="0"/>
        <w:autoSpaceDN w:val="0"/>
        <w:adjustRightInd w:val="0"/>
        <w:contextualSpacing/>
        <w:jc w:val="center"/>
        <w:rPr>
          <w:b/>
          <w:bCs/>
        </w:rPr>
      </w:pPr>
      <w:r w:rsidRPr="00AD1CD9">
        <w:rPr>
          <w:b/>
          <w:bCs/>
        </w:rPr>
        <w:t>ПОЛОЖЕНИЕ</w:t>
      </w:r>
    </w:p>
    <w:p w:rsidR="005F0E35" w:rsidRPr="00AD1CD9" w:rsidRDefault="005F0E35" w:rsidP="005F0E35">
      <w:pPr>
        <w:autoSpaceDE w:val="0"/>
        <w:autoSpaceDN w:val="0"/>
        <w:adjustRightInd w:val="0"/>
        <w:contextualSpacing/>
        <w:jc w:val="center"/>
        <w:rPr>
          <w:b/>
          <w:bCs/>
        </w:rPr>
      </w:pPr>
      <w:r w:rsidRPr="00AD1CD9">
        <w:rPr>
          <w:b/>
          <w:bCs/>
        </w:rPr>
        <w:t>"О МУНИЦИПАЛЬНОМ ЗЕМЕЛЬНОМ КОНТРОЛЕ НА ТЕРРИТОРИИ</w:t>
      </w:r>
    </w:p>
    <w:p w:rsidR="005F0E35" w:rsidRDefault="005F0E35" w:rsidP="005F0E35">
      <w:pPr>
        <w:autoSpaceDE w:val="0"/>
        <w:autoSpaceDN w:val="0"/>
        <w:adjustRightInd w:val="0"/>
        <w:contextualSpacing/>
        <w:jc w:val="center"/>
        <w:rPr>
          <w:b/>
          <w:bCs/>
        </w:rPr>
      </w:pPr>
      <w:r w:rsidRPr="00AD1CD9">
        <w:rPr>
          <w:b/>
          <w:bCs/>
        </w:rPr>
        <w:t>ПАР</w:t>
      </w:r>
      <w:r>
        <w:rPr>
          <w:b/>
          <w:bCs/>
        </w:rPr>
        <w:t>ТИЗАНСКОГО ГОРОДСКОГО ОКРУГА</w:t>
      </w:r>
      <w:r w:rsidRPr="00AD1CD9">
        <w:rPr>
          <w:b/>
          <w:bCs/>
        </w:rPr>
        <w:t>"</w:t>
      </w:r>
    </w:p>
    <w:p w:rsidR="007E75CD" w:rsidRPr="007E75CD" w:rsidRDefault="007E75CD" w:rsidP="005F0E35">
      <w:pPr>
        <w:autoSpaceDE w:val="0"/>
        <w:autoSpaceDN w:val="0"/>
        <w:adjustRightInd w:val="0"/>
        <w:contextualSpacing/>
        <w:jc w:val="center"/>
        <w:rPr>
          <w:bCs/>
        </w:rPr>
      </w:pPr>
      <w:r w:rsidRPr="007E75CD">
        <w:rPr>
          <w:bCs/>
        </w:rPr>
        <w:t>(в редакции Решения Думы Партизанского городского округа от 08.12.2023 г. № 63-р</w:t>
      </w:r>
      <w:r>
        <w:rPr>
          <w:bCs/>
        </w:rPr>
        <w:t>)</w:t>
      </w:r>
    </w:p>
    <w:p w:rsidR="00BA6B15" w:rsidRPr="00C33E7B" w:rsidRDefault="00BA6B15" w:rsidP="00BA6B15">
      <w:pPr>
        <w:pStyle w:val="formattext"/>
        <w:shd w:val="clear" w:color="auto" w:fill="FFFFFF"/>
        <w:spacing w:before="0" w:beforeAutospacing="0" w:after="0" w:afterAutospacing="0"/>
        <w:textAlignment w:val="baseline"/>
        <w:rPr>
          <w:sz w:val="28"/>
          <w:szCs w:val="28"/>
        </w:rPr>
      </w:pPr>
    </w:p>
    <w:p w:rsidR="002567DF" w:rsidRPr="00750564" w:rsidRDefault="00750564" w:rsidP="00750564">
      <w:pPr>
        <w:pStyle w:val="3"/>
        <w:shd w:val="clear" w:color="auto" w:fill="FFFFFF"/>
        <w:spacing w:before="0" w:beforeAutospacing="0" w:after="240" w:afterAutospacing="0"/>
        <w:jc w:val="center"/>
        <w:textAlignment w:val="baseline"/>
        <w:rPr>
          <w:b w:val="0"/>
          <w:sz w:val="28"/>
          <w:szCs w:val="28"/>
        </w:rPr>
      </w:pPr>
      <w:r>
        <w:rPr>
          <w:b w:val="0"/>
          <w:sz w:val="28"/>
          <w:szCs w:val="28"/>
        </w:rPr>
        <w:t>1. Общие положения</w:t>
      </w:r>
    </w:p>
    <w:p w:rsidR="002567DF" w:rsidRPr="004049D8" w:rsidRDefault="002567DF" w:rsidP="00D7505E">
      <w:pPr>
        <w:pStyle w:val="ConsPlusNormal"/>
        <w:spacing w:line="360" w:lineRule="auto"/>
        <w:ind w:firstLine="567"/>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750564"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color w:val="000000"/>
          <w:sz w:val="28"/>
          <w:szCs w:val="28"/>
        </w:rPr>
        <w:t xml:space="preserve"> (далее – муниципальный земельный контроль).</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0564" w:rsidRDefault="002567DF"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750564" w:rsidRPr="00750564">
        <w:rPr>
          <w:rFonts w:ascii="Times New Roman" w:hAnsi="Times New Roman" w:cs="Times New Roman"/>
          <w:iCs/>
          <w:color w:val="000000"/>
          <w:sz w:val="28"/>
          <w:szCs w:val="28"/>
        </w:rPr>
        <w:t>Партизанского городского округа</w:t>
      </w:r>
      <w:r w:rsidR="00750564" w:rsidRPr="004049D8">
        <w:rPr>
          <w:rFonts w:ascii="Times New Roman" w:hAnsi="Times New Roman" w:cs="Times New Roman"/>
          <w:color w:val="000000"/>
          <w:sz w:val="28"/>
          <w:szCs w:val="28"/>
        </w:rPr>
        <w:t xml:space="preserve"> </w:t>
      </w:r>
    </w:p>
    <w:p w:rsidR="002567DF" w:rsidRPr="00DF650B" w:rsidRDefault="002567DF" w:rsidP="00D7505E">
      <w:pPr>
        <w:pStyle w:val="ConsPlusNormal"/>
        <w:spacing w:line="360" w:lineRule="auto"/>
        <w:ind w:firstLine="567"/>
        <w:jc w:val="both"/>
        <w:rPr>
          <w:rFonts w:ascii="Times New Roman" w:hAnsi="Times New Roman" w:cs="Times New Roman"/>
          <w:color w:val="000000"/>
          <w:sz w:val="28"/>
          <w:szCs w:val="28"/>
        </w:rPr>
      </w:pPr>
      <w:r w:rsidRPr="00750564">
        <w:rPr>
          <w:rFonts w:ascii="Times New Roman" w:hAnsi="Times New Roman" w:cs="Times New Roman"/>
          <w:color w:val="000000"/>
          <w:sz w:val="28"/>
          <w:szCs w:val="28"/>
        </w:rPr>
        <w:t>1.3.</w:t>
      </w:r>
      <w:r w:rsidRPr="00603941">
        <w:rPr>
          <w:color w:val="000000"/>
          <w:sz w:val="28"/>
          <w:szCs w:val="28"/>
        </w:rPr>
        <w:t xml:space="preserve"> </w:t>
      </w:r>
      <w:r w:rsidRPr="00750564">
        <w:rPr>
          <w:rFonts w:ascii="Times New Roman" w:hAnsi="Times New Roman" w:cs="Times New Roman"/>
          <w:color w:val="000000"/>
          <w:sz w:val="28"/>
          <w:szCs w:val="28"/>
        </w:rPr>
        <w:t xml:space="preserve">Муниципальный земельный контроль осуществляется </w:t>
      </w:r>
      <w:r w:rsidR="00DF650B" w:rsidRPr="00DF650B">
        <w:rPr>
          <w:rFonts w:ascii="Times New Roman" w:hAnsi="Times New Roman" w:cs="Times New Roman"/>
          <w:sz w:val="28"/>
          <w:szCs w:val="28"/>
        </w:rPr>
        <w:t>структурным подразделениям администрации Партизанского городского округа – управлением экономики и собственности  (далее – уполномоченный орган)</w:t>
      </w:r>
      <w:r w:rsidRPr="00DF650B">
        <w:rPr>
          <w:rFonts w:ascii="Times New Roman" w:hAnsi="Times New Roman" w:cs="Times New Roman"/>
          <w:color w:val="000000"/>
          <w:sz w:val="28"/>
          <w:szCs w:val="28"/>
        </w:rPr>
        <w:t>.</w:t>
      </w:r>
    </w:p>
    <w:p w:rsidR="002567DF" w:rsidRPr="004049D8" w:rsidRDefault="002567DF" w:rsidP="00D7505E">
      <w:pPr>
        <w:spacing w:line="360" w:lineRule="auto"/>
        <w:ind w:firstLine="567"/>
        <w:contextualSpacing/>
        <w:jc w:val="both"/>
      </w:pPr>
      <w:r w:rsidRPr="004049D8">
        <w:rPr>
          <w:color w:val="000000"/>
        </w:rPr>
        <w:t xml:space="preserve">1.4. Должностными лицами, уполномоченными осуществлять муниципальный земельный контроль, являются </w:t>
      </w:r>
      <w:r w:rsidR="00DF650B">
        <w:rPr>
          <w:color w:val="000000"/>
        </w:rPr>
        <w:t>начальник, заместитель начальника или главный/ведущий специалист отдела имущественных отношений, отдела территориального развития</w:t>
      </w:r>
      <w:r w:rsidRPr="004049D8">
        <w:rPr>
          <w:color w:val="000000"/>
        </w:rPr>
        <w:t xml:space="preserve"> </w:t>
      </w:r>
      <w:r w:rsidR="00DF650B">
        <w:rPr>
          <w:color w:val="000000"/>
        </w:rPr>
        <w:t xml:space="preserve">и отдела </w:t>
      </w:r>
      <w:r w:rsidR="00196631">
        <w:rPr>
          <w:color w:val="000000"/>
        </w:rPr>
        <w:t xml:space="preserve">агропромышленного комплекса и охраны окружающей среды </w:t>
      </w:r>
      <w:r w:rsidR="00196631">
        <w:t>управления</w:t>
      </w:r>
      <w:r w:rsidR="00196631" w:rsidRPr="00DF650B">
        <w:t xml:space="preserve"> экономики и собственности</w:t>
      </w:r>
      <w:r w:rsidR="00196631">
        <w:t xml:space="preserve"> администрации Партизанского городского округа </w:t>
      </w:r>
      <w:r w:rsidR="00196631" w:rsidRPr="004049D8">
        <w:rPr>
          <w:color w:val="000000"/>
        </w:rPr>
        <w:t xml:space="preserve"> </w:t>
      </w:r>
      <w:r w:rsidRPr="004049D8">
        <w:rPr>
          <w:color w:val="000000"/>
        </w:rPr>
        <w:t>(далее также – должностные лица, уполномоченные осуществлять муниципальный земельный контроль)</w:t>
      </w:r>
      <w:r w:rsidRPr="004049D8">
        <w:rPr>
          <w:i/>
          <w:iCs/>
          <w:color w:val="000000"/>
        </w:rPr>
        <w:t>.</w:t>
      </w:r>
    </w:p>
    <w:p w:rsidR="002567DF" w:rsidRPr="004049D8" w:rsidRDefault="002567DF" w:rsidP="00D7505E">
      <w:pPr>
        <w:spacing w:line="360" w:lineRule="auto"/>
        <w:ind w:firstLine="567"/>
        <w:contextualSpacing/>
        <w:jc w:val="both"/>
      </w:pPr>
      <w:r w:rsidRPr="004049D8">
        <w:rPr>
          <w:color w:val="000000"/>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3"/>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567DF" w:rsidRPr="004049D8" w:rsidRDefault="002567DF" w:rsidP="00D7505E">
      <w:pPr>
        <w:pStyle w:val="ConsPlusNormal"/>
        <w:spacing w:line="360" w:lineRule="auto"/>
        <w:ind w:firstLine="567"/>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567DF" w:rsidRPr="004049D8" w:rsidRDefault="002567DF"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5) исполнения предписаний об устранении нарушений обязательных требований, выданных должностными лицами, уполномоченными </w:t>
      </w:r>
      <w:r w:rsidRPr="004049D8">
        <w:rPr>
          <w:rFonts w:ascii="Times New Roman" w:hAnsi="Times New Roman" w:cs="Times New Roman"/>
          <w:color w:val="000000"/>
          <w:sz w:val="28"/>
          <w:szCs w:val="28"/>
        </w:rPr>
        <w:lastRenderedPageBreak/>
        <w:t>осуществлять муниципальный земельный контроль, в пределах их компетенции.</w:t>
      </w:r>
    </w:p>
    <w:p w:rsidR="002567DF" w:rsidRPr="004049D8" w:rsidRDefault="002567DF"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196631" w:rsidRDefault="002567DF" w:rsidP="00D7505E">
      <w:pPr>
        <w:pStyle w:val="ConsPlusNormal"/>
        <w:spacing w:line="360" w:lineRule="auto"/>
        <w:ind w:firstLine="567"/>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006F7AB4">
        <w:rPr>
          <w:rFonts w:ascii="Times New Roman" w:hAnsi="Times New Roman" w:cs="Times New Roman"/>
          <w:color w:val="000000"/>
          <w:sz w:val="28"/>
          <w:szCs w:val="28"/>
        </w:rPr>
        <w:t xml:space="preserve"> контроля.</w:t>
      </w:r>
    </w:p>
    <w:p w:rsidR="007E75CD" w:rsidRDefault="007E75CD" w:rsidP="00D7505E">
      <w:pPr>
        <w:pStyle w:val="ConsPlusNormal"/>
        <w:spacing w:line="360" w:lineRule="auto"/>
        <w:ind w:firstLine="567"/>
        <w:jc w:val="both"/>
        <w:rPr>
          <w:rFonts w:ascii="Times New Roman" w:hAnsi="Times New Roman" w:cs="Times New Roman"/>
          <w:sz w:val="26"/>
          <w:szCs w:val="26"/>
        </w:rPr>
      </w:pPr>
      <w:r w:rsidRPr="007E75CD">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D7505E">
        <w:rPr>
          <w:rFonts w:ascii="Times New Roman" w:hAnsi="Times New Roman" w:cs="Times New Roman"/>
          <w:sz w:val="26"/>
          <w:szCs w:val="26"/>
        </w:rPr>
        <w:t>,</w:t>
      </w:r>
      <w:r w:rsidRPr="007E75CD">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D7505E" w:rsidRPr="007E75CD" w:rsidRDefault="00D7505E" w:rsidP="00D7505E">
      <w:pPr>
        <w:pStyle w:val="ConsPlusNormal"/>
        <w:spacing w:line="360" w:lineRule="auto"/>
        <w:ind w:firstLine="567"/>
        <w:jc w:val="both"/>
        <w:rPr>
          <w:rFonts w:ascii="Times New Roman" w:hAnsi="Times New Roman" w:cs="Times New Roman"/>
          <w:color w:val="000000"/>
          <w:sz w:val="28"/>
          <w:szCs w:val="28"/>
        </w:rPr>
      </w:pPr>
    </w:p>
    <w:p w:rsidR="006676C0" w:rsidRPr="004049D8" w:rsidRDefault="002567DF" w:rsidP="002567D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53553C" w:rsidRPr="004049D8" w:rsidRDefault="0053553C" w:rsidP="002567DF">
      <w:pPr>
        <w:pStyle w:val="ConsPlusNormal"/>
        <w:spacing w:line="360" w:lineRule="auto"/>
        <w:ind w:firstLine="0"/>
        <w:jc w:val="center"/>
        <w:rPr>
          <w:rFonts w:ascii="Times New Roman" w:hAnsi="Times New Roman" w:cs="Times New Roman"/>
          <w:color w:val="000000"/>
          <w:sz w:val="28"/>
          <w:szCs w:val="28"/>
        </w:rPr>
      </w:pP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proofErr w:type="gramStart"/>
        <w:r w:rsidRPr="004049D8">
          <w:rPr>
            <w:rStyle w:val="a3"/>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4049D8">
          <w:rPr>
            <w:rStyle w:val="a3"/>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При отнесении администрацией земель и земельных участков к категориям риска используются в том числе:</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сведения, содержащиеся в Едином государственном реестре недвижимости;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3) </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иные сведения, содержащиеся в администрации.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w:t>
      </w:r>
      <w:r w:rsidRPr="004049D8">
        <w:rPr>
          <w:rFonts w:ascii="Times New Roman" w:hAnsi="Times New Roman" w:cs="Times New Roman"/>
          <w:color w:val="000000"/>
          <w:sz w:val="28"/>
          <w:szCs w:val="28"/>
        </w:rPr>
        <w:lastRenderedPageBreak/>
        <w:t>юридического лица или гражданина права собственности или иного права на такой земельный участок.</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53553C" w:rsidRPr="004049D8" w:rsidRDefault="0053553C" w:rsidP="00D7505E">
      <w:pPr>
        <w:spacing w:line="360" w:lineRule="auto"/>
        <w:ind w:firstLine="567"/>
        <w:jc w:val="both"/>
        <w:rPr>
          <w:color w:val="000000"/>
        </w:rPr>
      </w:pPr>
      <w:r w:rsidRPr="004049D8">
        <w:rPr>
          <w:color w:val="000000"/>
        </w:rPr>
        <w:t>Перечни земельных участков с указанием категорий риска размещаются на официальном сайте администрации</w:t>
      </w:r>
      <w:r w:rsidR="006676C0" w:rsidRPr="004049D8">
        <w:rPr>
          <w:color w:val="000000"/>
        </w:rPr>
        <w:t xml:space="preserve"> </w:t>
      </w:r>
      <w:r w:rsidRPr="00750564">
        <w:rPr>
          <w:iCs/>
          <w:color w:val="000000"/>
        </w:rPr>
        <w:t>Партизанского городского округа</w:t>
      </w:r>
      <w:r w:rsidRPr="004049D8">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proofErr w:type="gramStart"/>
      <w:r w:rsidRPr="004049D8">
        <w:rPr>
          <w:color w:val="000000"/>
        </w:rPr>
        <w:t>.</w:t>
      </w:r>
      <w:r w:rsidRPr="004049D8">
        <w:rPr>
          <w:color w:val="000000"/>
          <w:shd w:val="clear" w:color="auto" w:fill="FFFFFF"/>
        </w:rPr>
        <w:t>.</w:t>
      </w:r>
      <w:proofErr w:type="gramEnd"/>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53553C" w:rsidRPr="004049D8" w:rsidRDefault="0053553C" w:rsidP="00D7505E">
      <w:pPr>
        <w:pStyle w:val="ConsPlusNormal"/>
        <w:spacing w:line="360" w:lineRule="auto"/>
        <w:ind w:firstLine="567"/>
        <w:jc w:val="both"/>
        <w:rPr>
          <w:rFonts w:ascii="Times New Roman" w:hAnsi="Times New Roman" w:cs="Times New Roman"/>
          <w:b/>
          <w:bCs/>
          <w:color w:val="000000"/>
          <w:sz w:val="28"/>
          <w:szCs w:val="28"/>
        </w:rPr>
      </w:pPr>
    </w:p>
    <w:p w:rsidR="00D7505E" w:rsidRDefault="0053553C" w:rsidP="002567D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 xml:space="preserve">3. Профилактика рисков причинения вреда (ущерба) </w:t>
      </w:r>
    </w:p>
    <w:p w:rsidR="0053553C" w:rsidRPr="004049D8" w:rsidRDefault="0053553C" w:rsidP="002567D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охраняемым законом ценностям</w:t>
      </w:r>
    </w:p>
    <w:p w:rsidR="0053553C" w:rsidRPr="004049D8" w:rsidRDefault="0053553C" w:rsidP="002567DF">
      <w:pPr>
        <w:pStyle w:val="ConsPlusNormal"/>
        <w:ind w:firstLine="0"/>
        <w:jc w:val="center"/>
        <w:rPr>
          <w:rFonts w:ascii="Times New Roman" w:hAnsi="Times New Roman" w:cs="Times New Roman"/>
          <w:b/>
          <w:bCs/>
          <w:color w:val="000000"/>
          <w:sz w:val="28"/>
          <w:szCs w:val="28"/>
        </w:rPr>
      </w:pP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052DA"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2052DA" w:rsidRPr="004049D8">
        <w:rPr>
          <w:rFonts w:ascii="Times New Roman" w:hAnsi="Times New Roman" w:cs="Times New Roman"/>
          <w:color w:val="000000"/>
          <w:sz w:val="28"/>
          <w:szCs w:val="28"/>
        </w:rPr>
        <w:t xml:space="preserve">уполномоченное </w:t>
      </w:r>
      <w:r w:rsidRPr="004049D8">
        <w:rPr>
          <w:rFonts w:ascii="Times New Roman" w:hAnsi="Times New Roman" w:cs="Times New Roman"/>
          <w:color w:val="000000"/>
          <w:sz w:val="28"/>
          <w:szCs w:val="28"/>
        </w:rPr>
        <w:t xml:space="preserve">должностное лицо незамедлительно направляет информацию об этом главе (заместителю главы) </w:t>
      </w:r>
      <w:r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6676C0" w:rsidRDefault="0053553C" w:rsidP="00D7505E">
      <w:pPr>
        <w:spacing w:line="360" w:lineRule="auto"/>
        <w:ind w:firstLine="567"/>
        <w:jc w:val="both"/>
        <w:rPr>
          <w:color w:val="000000"/>
          <w:shd w:val="clear" w:color="auto" w:fill="FFFFFF"/>
        </w:rPr>
      </w:pPr>
      <w:r w:rsidRPr="004049D8">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hd w:val="clear" w:color="auto" w:fill="FFFFFF"/>
        </w:rPr>
        <w:t xml:space="preserve"> через личные кабинеты контролируемых лиц в </w:t>
      </w:r>
      <w:r w:rsidRPr="004049D8">
        <w:rPr>
          <w:color w:val="000000"/>
          <w:shd w:val="clear" w:color="auto" w:fill="FFFFFF"/>
        </w:rPr>
        <w:lastRenderedPageBreak/>
        <w:t>государственных информационных системах (при их наличии) и в иных формах.</w:t>
      </w:r>
    </w:p>
    <w:p w:rsidR="0053553C" w:rsidRPr="004049D8" w:rsidRDefault="006676C0" w:rsidP="00D7505E">
      <w:pPr>
        <w:spacing w:line="360" w:lineRule="auto"/>
        <w:ind w:firstLine="567"/>
        <w:jc w:val="both"/>
        <w:rPr>
          <w:color w:val="000000"/>
        </w:rPr>
      </w:pPr>
      <w:r>
        <w:rPr>
          <w:color w:val="000000"/>
          <w:shd w:val="clear" w:color="auto" w:fill="FFFFFF"/>
        </w:rPr>
        <w:t xml:space="preserve"> </w:t>
      </w:r>
      <w:r w:rsidR="0053553C" w:rsidRPr="004049D8">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53553C" w:rsidRPr="004049D8">
          <w:rPr>
            <w:rStyle w:val="a3"/>
            <w:color w:val="000000"/>
          </w:rPr>
          <w:t>частью 3 статьи 46</w:t>
        </w:r>
      </w:hyperlink>
      <w:r w:rsidR="0053553C" w:rsidRPr="004049D8">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6676C0" w:rsidRPr="00750564">
        <w:rPr>
          <w:rFonts w:ascii="Times New Roman" w:hAnsi="Times New Roman" w:cs="Times New Roman"/>
          <w:iCs/>
          <w:color w:val="000000"/>
          <w:sz w:val="28"/>
          <w:szCs w:val="28"/>
        </w:rPr>
        <w:t>Партизанского городского округа</w:t>
      </w:r>
      <w:r w:rsidR="006676C0"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3553C" w:rsidRPr="004049D8" w:rsidRDefault="002052DA" w:rsidP="00D7505E">
      <w:pPr>
        <w:pStyle w:val="ConsPlusNormal"/>
        <w:spacing w:line="360" w:lineRule="auto"/>
        <w:ind w:firstLine="567"/>
        <w:jc w:val="both"/>
        <w:rPr>
          <w:rFonts w:ascii="Times New Roman" w:hAnsi="Times New Roman" w:cs="Times New Roman"/>
        </w:rPr>
      </w:pPr>
      <w:r>
        <w:rPr>
          <w:rFonts w:ascii="Times New Roman" w:hAnsi="Times New Roman" w:cs="Times New Roman"/>
          <w:color w:val="000000"/>
          <w:sz w:val="28"/>
          <w:szCs w:val="28"/>
        </w:rPr>
        <w:t>3.7.</w:t>
      </w:r>
      <w:r w:rsidR="005B7DAF">
        <w:rPr>
          <w:rFonts w:ascii="Times New Roman" w:hAnsi="Times New Roman" w:cs="Times New Roman"/>
          <w:color w:val="000000"/>
          <w:sz w:val="28"/>
          <w:szCs w:val="28"/>
        </w:rPr>
        <w:t xml:space="preserve"> </w:t>
      </w:r>
      <w:r w:rsidR="0053553C" w:rsidRPr="004049D8">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3553C"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005B7DAF" w:rsidRPr="005B7DAF">
        <w:rPr>
          <w:rFonts w:ascii="Times New Roman" w:hAnsi="Times New Roman" w:cs="Times New Roman"/>
          <w:bCs/>
          <w:sz w:val="26"/>
          <w:szCs w:val="26"/>
        </w:rPr>
        <w:t xml:space="preserve">Администрация </w:t>
      </w:r>
      <w:r w:rsidR="005B7DAF" w:rsidRPr="005B7DAF">
        <w:rPr>
          <w:rFonts w:ascii="Times New Roman" w:hAnsi="Times New Roman" w:cs="Times New Roman"/>
          <w:sz w:val="26"/>
          <w:szCs w:val="26"/>
        </w:rPr>
        <w:t>обеспечивает публичное обсуждение проекта доклада о правоприменительной практике</w:t>
      </w:r>
      <w:r w:rsidR="005B7DAF">
        <w:rPr>
          <w:rFonts w:ascii="Times New Roman" w:hAnsi="Times New Roman" w:cs="Times New Roman"/>
          <w:sz w:val="26"/>
          <w:szCs w:val="26"/>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3553C" w:rsidRPr="004049D8" w:rsidRDefault="0053553C" w:rsidP="00D7505E">
      <w:pPr>
        <w:spacing w:line="360" w:lineRule="auto"/>
        <w:ind w:firstLine="567"/>
        <w:jc w:val="both"/>
        <w:rPr>
          <w:color w:val="000000"/>
        </w:rPr>
      </w:pPr>
      <w:r w:rsidRPr="004049D8">
        <w:rPr>
          <w:color w:val="000000"/>
        </w:rPr>
        <w:t xml:space="preserve">3.8. </w:t>
      </w:r>
      <w:proofErr w:type="gramStart"/>
      <w:r w:rsidRPr="004049D8">
        <w:rPr>
          <w:color w:val="000000"/>
        </w:rPr>
        <w:t>Предостережение о недопустимости нарушения обязательных требований и предложение</w:t>
      </w:r>
      <w:r w:rsidRPr="004049D8">
        <w:rPr>
          <w:color w:val="000000"/>
          <w:shd w:val="clear" w:color="auto" w:fill="FFFFFF"/>
        </w:rPr>
        <w:t xml:space="preserve"> принять меры по обеспечению соблюдения обязательных требований</w:t>
      </w:r>
      <w:r w:rsidRPr="004049D8">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hd w:val="clear" w:color="auto" w:fill="FFFFFF"/>
        </w:rPr>
        <w:t>или признаках нарушений обязательных требований </w:t>
      </w:r>
      <w:r w:rsidRPr="004049D8">
        <w:rPr>
          <w:color w:val="000000"/>
        </w:rPr>
        <w:t xml:space="preserve">и (или) в </w:t>
      </w:r>
      <w:r w:rsidRPr="004049D8">
        <w:rPr>
          <w:color w:val="000000"/>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rPr>
        <w:t xml:space="preserve"> законом ценностям. Предостережения объявляются (подписываются) главой (заместителем главы) </w:t>
      </w:r>
      <w:r w:rsidR="006676C0" w:rsidRPr="00750564">
        <w:rPr>
          <w:iCs/>
          <w:color w:val="000000"/>
        </w:rPr>
        <w:t>Партизанского городского округа</w:t>
      </w:r>
      <w:r w:rsidR="006676C0" w:rsidRPr="004049D8">
        <w:rPr>
          <w:color w:val="000000"/>
        </w:rPr>
        <w:t xml:space="preserve"> </w:t>
      </w:r>
      <w:r w:rsidRPr="004049D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3553C" w:rsidRPr="004049D8" w:rsidRDefault="0053553C" w:rsidP="00D7505E">
      <w:pPr>
        <w:spacing w:line="360" w:lineRule="auto"/>
        <w:ind w:firstLine="567"/>
        <w:jc w:val="both"/>
        <w:rPr>
          <w:color w:val="000000"/>
        </w:rPr>
      </w:pPr>
      <w:r w:rsidRPr="004049D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hd w:val="clear" w:color="auto" w:fill="FFFFFF"/>
        </w:rPr>
        <w:t>приказом Министерства экономического развития Российской Федерации от 31.03.2021 № 151</w:t>
      </w:r>
      <w:r w:rsidRPr="004049D8">
        <w:rPr>
          <w:color w:val="000000"/>
        </w:rPr>
        <w:br/>
      </w:r>
      <w:r w:rsidRPr="004049D8">
        <w:rPr>
          <w:color w:val="000000"/>
          <w:shd w:val="clear" w:color="auto" w:fill="FFFFFF"/>
        </w:rPr>
        <w:t>«О типовых формах документов, используемых контрольным (надзорным) органом»</w:t>
      </w:r>
      <w:r w:rsidRPr="004049D8">
        <w:rPr>
          <w:color w:val="000000"/>
        </w:rPr>
        <w:t xml:space="preserve">. </w:t>
      </w:r>
    </w:p>
    <w:p w:rsidR="0053553C"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7DAF" w:rsidRPr="005B7DAF" w:rsidRDefault="005B7DAF" w:rsidP="00D7505E">
      <w:pPr>
        <w:pStyle w:val="ConsPlusNormal"/>
        <w:spacing w:line="360" w:lineRule="auto"/>
        <w:ind w:firstLine="567"/>
        <w:jc w:val="both"/>
        <w:rPr>
          <w:rFonts w:ascii="Times New Roman" w:hAnsi="Times New Roman" w:cs="Times New Roman"/>
        </w:rPr>
      </w:pPr>
      <w:proofErr w:type="gramStart"/>
      <w:r w:rsidRPr="005B7DAF">
        <w:rPr>
          <w:rFonts w:ascii="Times New Roman" w:hAnsi="Times New Roman" w:cs="Times New Roman"/>
          <w:sz w:val="26"/>
          <w:szCs w:val="26"/>
        </w:rPr>
        <w:t xml:space="preserve">В случае принятия администрацией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5B7DAF">
        <w:rPr>
          <w:rFonts w:ascii="Times New Roman" w:hAnsi="Times New Roman" w:cs="Times New Roman"/>
          <w:sz w:val="26"/>
          <w:szCs w:val="26"/>
        </w:rPr>
        <w:t>самообследования</w:t>
      </w:r>
      <w:proofErr w:type="spellEnd"/>
      <w:r w:rsidRPr="005B7DAF">
        <w:rPr>
          <w:rFonts w:ascii="Times New Roman" w:hAnsi="Times New Roman" w:cs="Times New Roman"/>
          <w:sz w:val="26"/>
          <w:szCs w:val="26"/>
        </w:rPr>
        <w:t xml:space="preserve"> соблюдения обязательных требований направляется адрес сайта в сети «Интернет», позволяющий пройти </w:t>
      </w:r>
      <w:proofErr w:type="spellStart"/>
      <w:r w:rsidRPr="005B7DAF">
        <w:rPr>
          <w:rFonts w:ascii="Times New Roman" w:hAnsi="Times New Roman" w:cs="Times New Roman"/>
          <w:sz w:val="26"/>
          <w:szCs w:val="26"/>
        </w:rPr>
        <w:t>самообследование</w:t>
      </w:r>
      <w:proofErr w:type="spellEnd"/>
      <w:r w:rsidRPr="005B7DAF">
        <w:rPr>
          <w:rFonts w:ascii="Times New Roman" w:hAnsi="Times New Roman" w:cs="Times New Roman"/>
          <w:sz w:val="26"/>
          <w:szCs w:val="26"/>
        </w:rPr>
        <w:t xml:space="preserve"> соблюдения обязательных требований, при условии наличия </w:t>
      </w:r>
      <w:proofErr w:type="spellStart"/>
      <w:r w:rsidRPr="005B7DAF">
        <w:rPr>
          <w:rFonts w:ascii="Times New Roman" w:hAnsi="Times New Roman" w:cs="Times New Roman"/>
          <w:sz w:val="26"/>
          <w:szCs w:val="26"/>
        </w:rPr>
        <w:t>самообследования</w:t>
      </w:r>
      <w:proofErr w:type="spellEnd"/>
      <w:r w:rsidRPr="005B7DAF">
        <w:rPr>
          <w:rFonts w:ascii="Times New Roman" w:hAnsi="Times New Roman" w:cs="Times New Roman"/>
          <w:sz w:val="26"/>
          <w:szCs w:val="26"/>
        </w:rPr>
        <w:t xml:space="preserve"> в числе используемых профилактических мероприятий по соответствующему виду контроля.</w:t>
      </w:r>
      <w:proofErr w:type="gramEnd"/>
    </w:p>
    <w:p w:rsidR="0053553C" w:rsidRPr="005B7DAF"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w:t>
      </w:r>
      <w:r w:rsidRPr="004049D8">
        <w:rPr>
          <w:rFonts w:ascii="Times New Roman" w:hAnsi="Times New Roman" w:cs="Times New Roman"/>
          <w:color w:val="000000"/>
          <w:sz w:val="28"/>
          <w:szCs w:val="28"/>
        </w:rPr>
        <w:lastRenderedPageBreak/>
        <w:t>по телефону,  на личном приеме либо в ходе проведения профилактических мероприятий, контрольных мероприятий и не должно превышать 15 минут.</w:t>
      </w:r>
      <w:r w:rsidR="005B7DAF" w:rsidRPr="005B7DAF">
        <w:rPr>
          <w:sz w:val="26"/>
          <w:szCs w:val="26"/>
        </w:rPr>
        <w:t xml:space="preserve"> </w:t>
      </w:r>
      <w:r w:rsidR="005B7DAF" w:rsidRPr="005B7DAF">
        <w:rPr>
          <w:rFonts w:ascii="Times New Roman" w:hAnsi="Times New Roman" w:cs="Times New Roman"/>
          <w:sz w:val="26"/>
          <w:szCs w:val="26"/>
        </w:rPr>
        <w:t>Консультирование осуществляется без взимания платы.</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должностным лицом, уполномоченным осуществлять муниципальный земельный контроль. Консультирование осуществляется в устной или письменной форме по следующим вопросам:</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1) </w:t>
      </w:r>
      <w:r w:rsidR="006F7AB4">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организация и осуществление муниципального земельного контроля;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3553C"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B7DAF" w:rsidRPr="005B7DAF" w:rsidRDefault="005B7DAF" w:rsidP="00D7505E">
      <w:pPr>
        <w:pStyle w:val="ConsPlusNormal"/>
        <w:spacing w:line="360" w:lineRule="auto"/>
        <w:ind w:firstLine="567"/>
        <w:jc w:val="both"/>
        <w:rPr>
          <w:rFonts w:ascii="Times New Roman" w:hAnsi="Times New Roman" w:cs="Times New Roman"/>
          <w:color w:val="000000"/>
          <w:sz w:val="28"/>
          <w:szCs w:val="28"/>
        </w:rPr>
      </w:pPr>
      <w:r w:rsidRPr="005B7DAF">
        <w:rPr>
          <w:rFonts w:ascii="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3553C"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F1BE6"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D7505E" w:rsidRPr="004049D8" w:rsidRDefault="00D7505E" w:rsidP="00D7505E">
      <w:pPr>
        <w:pStyle w:val="ConsPlusNormal"/>
        <w:spacing w:line="360" w:lineRule="auto"/>
        <w:ind w:firstLine="567"/>
        <w:jc w:val="both"/>
        <w:rPr>
          <w:rFonts w:ascii="Times New Roman" w:hAnsi="Times New Roman" w:cs="Times New Roman"/>
          <w:color w:val="000000"/>
          <w:sz w:val="28"/>
          <w:szCs w:val="28"/>
        </w:rPr>
      </w:pPr>
    </w:p>
    <w:p w:rsidR="0053553C" w:rsidRPr="004049D8" w:rsidRDefault="0053553C" w:rsidP="002567DF">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53553C" w:rsidRPr="004049D8" w:rsidRDefault="00AF1BE6" w:rsidP="00D7505E">
      <w:pPr>
        <w:pStyle w:val="ConsPlusNormal"/>
        <w:spacing w:line="360" w:lineRule="auto"/>
        <w:ind w:firstLine="567"/>
        <w:jc w:val="both"/>
        <w:rPr>
          <w:rFonts w:ascii="Times New Roman" w:hAnsi="Times New Roman" w:cs="Times New Roman"/>
        </w:rPr>
      </w:pPr>
      <w:r>
        <w:rPr>
          <w:rFonts w:ascii="Times New Roman" w:hAnsi="Times New Roman" w:cs="Times New Roman"/>
          <w:b/>
          <w:bCs/>
          <w:color w:val="000000"/>
          <w:sz w:val="28"/>
          <w:szCs w:val="28"/>
        </w:rPr>
        <w:t xml:space="preserve">       </w:t>
      </w:r>
      <w:r w:rsidR="0053553C"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3553C" w:rsidRPr="004049D8" w:rsidRDefault="0053553C" w:rsidP="00D7505E">
      <w:pPr>
        <w:pStyle w:val="ConsPlusNormal"/>
        <w:spacing w:line="360" w:lineRule="auto"/>
        <w:ind w:firstLine="567"/>
        <w:jc w:val="both"/>
        <w:rPr>
          <w:rFonts w:ascii="Times New Roman" w:hAnsi="Times New Roman" w:cs="Times New Roman"/>
        </w:rPr>
      </w:pPr>
      <w:proofErr w:type="gramStart"/>
      <w:r w:rsidRPr="004049D8">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3553C" w:rsidRPr="00755710" w:rsidRDefault="0053553C" w:rsidP="00D7505E">
      <w:pPr>
        <w:spacing w:line="360" w:lineRule="auto"/>
        <w:ind w:firstLine="567"/>
        <w:jc w:val="both"/>
        <w:rPr>
          <w:color w:val="000000"/>
        </w:rPr>
      </w:pPr>
      <w:proofErr w:type="gramStart"/>
      <w:r w:rsidRPr="004049D8">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rPr>
        <w:t>);</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7505E" w:rsidRPr="00D7505E" w:rsidRDefault="00D7505E" w:rsidP="00D7505E">
      <w:pPr>
        <w:pStyle w:val="ConsPlusNormal"/>
        <w:spacing w:line="360" w:lineRule="auto"/>
        <w:ind w:firstLine="567"/>
        <w:jc w:val="both"/>
        <w:rPr>
          <w:rFonts w:ascii="Times New Roman" w:hAnsi="Times New Roman" w:cs="Times New Roman"/>
          <w:color w:val="000000"/>
          <w:sz w:val="28"/>
          <w:szCs w:val="28"/>
        </w:rPr>
      </w:pPr>
      <w:r w:rsidRPr="00D7505E">
        <w:rPr>
          <w:rFonts w:ascii="Times New Roman" w:hAnsi="Times New Roman" w:cs="Times New Roman"/>
          <w:sz w:val="26"/>
          <w:szCs w:val="26"/>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3553C" w:rsidRPr="001024DF" w:rsidRDefault="0053553C" w:rsidP="00D7505E">
      <w:pPr>
        <w:pStyle w:val="ConsPlusNormal"/>
        <w:spacing w:line="360" w:lineRule="auto"/>
        <w:ind w:firstLine="567"/>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53553C" w:rsidRPr="004049D8" w:rsidRDefault="0053553C" w:rsidP="00D7505E">
      <w:pPr>
        <w:pStyle w:val="ConsPlusNormal"/>
        <w:spacing w:line="360" w:lineRule="auto"/>
        <w:ind w:firstLine="567"/>
        <w:jc w:val="both"/>
        <w:rPr>
          <w:rFonts w:ascii="Times New Roman" w:hAnsi="Times New Roman" w:cs="Times New Roman"/>
        </w:rPr>
      </w:pPr>
      <w:proofErr w:type="gramStart"/>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1BE6"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r w:rsidR="00AF1BE6">
        <w:rPr>
          <w:rFonts w:ascii="Times New Roman" w:hAnsi="Times New Roman" w:cs="Times New Roman"/>
        </w:rPr>
        <w:t xml:space="preserve"> </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53553C" w:rsidRPr="004049D8" w:rsidRDefault="0053553C" w:rsidP="00D7505E">
      <w:pPr>
        <w:pStyle w:val="ConsPlusNormal"/>
        <w:spacing w:line="360" w:lineRule="auto"/>
        <w:ind w:firstLine="567"/>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lastRenderedPageBreak/>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AF1BE6"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0"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1"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3553C" w:rsidRPr="004049D8" w:rsidRDefault="0053553C" w:rsidP="00D7505E">
      <w:pPr>
        <w:spacing w:line="360" w:lineRule="auto"/>
        <w:ind w:firstLine="567"/>
        <w:jc w:val="both"/>
        <w:rPr>
          <w:color w:val="000000"/>
        </w:rPr>
      </w:pPr>
      <w:r w:rsidRPr="004049D8">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rPr>
        <w:t xml:space="preserve">Перечень указанных документов и (или) сведений, порядок и сроки их представления установлены утвержденным </w:t>
      </w:r>
      <w:r w:rsidRPr="004049D8">
        <w:rPr>
          <w:color w:val="000000"/>
          <w:shd w:val="clear" w:color="auto" w:fill="FFFFFF"/>
        </w:rPr>
        <w:t>распоряжением Пра</w:t>
      </w:r>
      <w:r w:rsidR="00AF1BE6">
        <w:rPr>
          <w:color w:val="000000"/>
          <w:shd w:val="clear" w:color="auto" w:fill="FFFFFF"/>
        </w:rPr>
        <w:t xml:space="preserve">вительства Российской Федерации </w:t>
      </w:r>
      <w:r w:rsidRPr="004049D8">
        <w:rPr>
          <w:color w:val="000000"/>
          <w:shd w:val="clear" w:color="auto" w:fill="FFFFFF"/>
        </w:rPr>
        <w:t>от 19.04.2016 № 724-р перечнем</w:t>
      </w:r>
      <w:r w:rsidR="00AF1BE6">
        <w:rPr>
          <w:color w:val="000000"/>
        </w:rPr>
        <w:t xml:space="preserve"> </w:t>
      </w:r>
      <w:r w:rsidRPr="004049D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hd w:val="clear" w:color="auto" w:fill="FFFFFF"/>
        </w:rPr>
        <w:t xml:space="preserve"> </w:t>
      </w:r>
      <w:proofErr w:type="gramStart"/>
      <w:r w:rsidRPr="004049D8">
        <w:rPr>
          <w:color w:val="000000"/>
          <w:shd w:val="clear" w:color="auto" w:fill="FFFFFF"/>
        </w:rPr>
        <w:t>организаций, в распоряжении которых находятся эти документы и (или) информация, а также</w:t>
      </w:r>
      <w:r w:rsidRPr="004049D8">
        <w:rPr>
          <w:color w:val="000000"/>
        </w:rPr>
        <w:t xml:space="preserve"> </w:t>
      </w:r>
      <w:hyperlink r:id="rId12" w:history="1">
        <w:r w:rsidRPr="004049D8">
          <w:rPr>
            <w:rStyle w:val="a3"/>
            <w:color w:val="000000"/>
          </w:rPr>
          <w:t>Правилами</w:t>
        </w:r>
      </w:hyperlink>
      <w:r w:rsidRPr="004049D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w:t>
      </w:r>
      <w:r w:rsidRPr="004049D8">
        <w:rPr>
          <w:color w:val="000000"/>
        </w:rPr>
        <w:lastRenderedPageBreak/>
        <w:t>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4049D8">
          <w:rPr>
            <w:rStyle w:val="a3"/>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3553C" w:rsidRPr="004049D8" w:rsidRDefault="0053553C" w:rsidP="00D7505E">
      <w:pPr>
        <w:spacing w:line="360" w:lineRule="auto"/>
        <w:ind w:firstLine="567"/>
        <w:jc w:val="both"/>
        <w:rPr>
          <w:color w:val="000000"/>
          <w:shd w:val="clear" w:color="auto" w:fill="FFFFFF"/>
        </w:rPr>
      </w:pPr>
      <w:r w:rsidRPr="004049D8">
        <w:rPr>
          <w:color w:val="000000"/>
        </w:rPr>
        <w:t xml:space="preserve">1) </w:t>
      </w:r>
      <w:r w:rsidRPr="004049D8">
        <w:rPr>
          <w:color w:val="000000"/>
          <w:shd w:val="clear" w:color="auto" w:fill="FFFFFF"/>
        </w:rPr>
        <w:t xml:space="preserve">отсутствие контролируемого лица либо его представителя не препятствует оценке </w:t>
      </w:r>
      <w:r w:rsidRPr="004049D8">
        <w:rPr>
          <w:color w:val="000000"/>
        </w:rPr>
        <w:t xml:space="preserve">должностным лицом, уполномоченным осуществлять муниципальный земельный контроль, </w:t>
      </w:r>
      <w:r w:rsidRPr="004049D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w:t>
      </w:r>
      <w:r w:rsidRPr="004049D8">
        <w:rPr>
          <w:color w:val="000000"/>
          <w:shd w:val="clear" w:color="auto" w:fill="FFFFFF"/>
        </w:rPr>
        <w:lastRenderedPageBreak/>
        <w:t xml:space="preserve">лицо было надлежащим образом уведомлено о проведении контрольного мероприятия; </w:t>
      </w:r>
    </w:p>
    <w:p w:rsidR="0053553C" w:rsidRPr="004049D8" w:rsidRDefault="0053553C" w:rsidP="00D7505E">
      <w:pPr>
        <w:spacing w:line="360" w:lineRule="auto"/>
        <w:ind w:firstLine="567"/>
        <w:jc w:val="both"/>
        <w:rPr>
          <w:color w:val="000000"/>
        </w:rPr>
      </w:pPr>
      <w:r w:rsidRPr="004049D8">
        <w:rPr>
          <w:color w:val="000000"/>
          <w:shd w:val="clear" w:color="auto" w:fill="FFFFFF"/>
        </w:rPr>
        <w:t xml:space="preserve">2) отсутствие признаков </w:t>
      </w:r>
      <w:r w:rsidRPr="004049D8">
        <w:rPr>
          <w:color w:val="000000"/>
        </w:rPr>
        <w:t>явной непосредственной угрозы причинения или фактического причинения вреда (ущерба) охраняемым законом ценностям;</w:t>
      </w:r>
    </w:p>
    <w:p w:rsidR="0053553C" w:rsidRPr="004049D8" w:rsidRDefault="0053553C" w:rsidP="00D7505E">
      <w:pPr>
        <w:spacing w:line="360" w:lineRule="auto"/>
        <w:ind w:firstLine="567"/>
        <w:jc w:val="both"/>
        <w:rPr>
          <w:color w:val="000000"/>
        </w:rPr>
      </w:pPr>
      <w:r w:rsidRPr="004049D8">
        <w:rPr>
          <w:color w:val="000000"/>
        </w:rPr>
        <w:t>3) имеются уважительные причины для отсутствия контролируемого лица (болезнь</w:t>
      </w:r>
      <w:r w:rsidRPr="004049D8">
        <w:rPr>
          <w:color w:val="000000"/>
          <w:shd w:val="clear" w:color="auto" w:fill="FFFFFF"/>
        </w:rPr>
        <w:t xml:space="preserve"> контролируемого лица</w:t>
      </w:r>
      <w:r w:rsidRPr="004049D8">
        <w:rPr>
          <w:color w:val="000000"/>
        </w:rPr>
        <w:t>, его командировка и т.п.) при проведении</w:t>
      </w:r>
      <w:r w:rsidRPr="004049D8">
        <w:rPr>
          <w:color w:val="000000"/>
          <w:shd w:val="clear" w:color="auto" w:fill="FFFFFF"/>
        </w:rPr>
        <w:t xml:space="preserve"> контрольного мероприятия</w:t>
      </w:r>
      <w:r w:rsidRPr="004049D8">
        <w:rPr>
          <w:color w:val="000000"/>
        </w:rPr>
        <w:t>.</w:t>
      </w:r>
    </w:p>
    <w:p w:rsidR="0053553C" w:rsidRPr="004049D8" w:rsidRDefault="0053553C" w:rsidP="00D7505E">
      <w:pPr>
        <w:pStyle w:val="s1"/>
        <w:spacing w:line="360" w:lineRule="auto"/>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53553C" w:rsidRPr="004049D8" w:rsidRDefault="0053553C" w:rsidP="00D7505E">
      <w:pPr>
        <w:pStyle w:val="s1"/>
        <w:spacing w:line="360" w:lineRule="auto"/>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53553C" w:rsidRPr="004049D8" w:rsidRDefault="0053553C" w:rsidP="00D7505E">
      <w:pPr>
        <w:pStyle w:val="s1"/>
        <w:spacing w:line="360" w:lineRule="auto"/>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049D8">
          <w:rPr>
            <w:rStyle w:val="a3"/>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3553C" w:rsidRPr="004049D8" w:rsidRDefault="0053553C" w:rsidP="00D7505E">
      <w:pPr>
        <w:spacing w:line="360" w:lineRule="auto"/>
        <w:ind w:firstLine="567"/>
        <w:jc w:val="both"/>
        <w:rPr>
          <w:color w:val="000000"/>
        </w:rPr>
      </w:pPr>
      <w:r w:rsidRPr="004049D8">
        <w:rPr>
          <w:color w:val="000000"/>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hd w:val="clear" w:color="auto" w:fill="FFFFFF"/>
        </w:rPr>
        <w:t xml:space="preserve"> если иной порядок оформления акта не установлен Правительством Российской Федерации</w:t>
      </w:r>
      <w:r w:rsidRPr="004049D8">
        <w:rPr>
          <w:color w:val="000000"/>
        </w:rPr>
        <w:t>.</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w:t>
      </w:r>
      <w:r w:rsidRPr="004049D8">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6676C0"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3553C" w:rsidRPr="004049D8" w:rsidRDefault="0053553C" w:rsidP="00D7505E">
      <w:pPr>
        <w:pStyle w:val="ConsPlusNormal"/>
        <w:spacing w:line="360" w:lineRule="auto"/>
        <w:ind w:firstLine="567"/>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3553C" w:rsidRPr="004049D8" w:rsidRDefault="0053553C" w:rsidP="00D7505E">
      <w:pPr>
        <w:pStyle w:val="ConsPlusNormal"/>
        <w:spacing w:line="360" w:lineRule="auto"/>
        <w:ind w:firstLine="567"/>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w:t>
      </w:r>
      <w:r w:rsidRPr="004049D8">
        <w:rPr>
          <w:rFonts w:ascii="Times New Roman" w:hAnsi="Times New Roman" w:cs="Times New Roman"/>
          <w:color w:val="000000"/>
          <w:sz w:val="28"/>
          <w:szCs w:val="28"/>
        </w:rPr>
        <w:lastRenderedPageBreak/>
        <w:t>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553C" w:rsidRPr="004049D8" w:rsidRDefault="0053553C" w:rsidP="00D7505E">
      <w:pPr>
        <w:spacing w:line="360" w:lineRule="auto"/>
        <w:ind w:firstLine="567"/>
        <w:jc w:val="both"/>
        <w:rPr>
          <w:color w:val="000000"/>
        </w:rPr>
      </w:pPr>
      <w:proofErr w:type="gramStart"/>
      <w:r w:rsidRPr="004049D8">
        <w:rPr>
          <w:color w:val="000000"/>
        </w:rPr>
        <w:t xml:space="preserve">4) </w:t>
      </w:r>
      <w:r w:rsidRPr="004049D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rPr>
        <w:t>;</w:t>
      </w:r>
      <w:proofErr w:type="gramEnd"/>
    </w:p>
    <w:p w:rsidR="0053553C" w:rsidRPr="004049D8" w:rsidRDefault="0053553C" w:rsidP="00D7505E">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553C" w:rsidRPr="004049D8" w:rsidRDefault="0053553C" w:rsidP="00D7505E">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rsidR="0053553C" w:rsidRPr="004049D8" w:rsidRDefault="0053553C" w:rsidP="00D7505E">
      <w:pPr>
        <w:spacing w:line="360" w:lineRule="auto"/>
        <w:ind w:firstLine="567"/>
        <w:jc w:val="both"/>
        <w:rPr>
          <w:color w:val="000000"/>
        </w:rPr>
      </w:pPr>
      <w:proofErr w:type="gramStart"/>
      <w:r w:rsidRPr="004049D8">
        <w:rPr>
          <w:color w:val="000000"/>
        </w:rPr>
        <w:t xml:space="preserve">1) исполнительный орган государственной власти или орган местного самоуправления, предусмотренные </w:t>
      </w:r>
      <w:hyperlink r:id="rId15" w:history="1">
        <w:r w:rsidRPr="004049D8">
          <w:rPr>
            <w:rStyle w:val="a3"/>
            <w:color w:val="000000"/>
          </w:rPr>
          <w:t>статьей 39.2</w:t>
        </w:r>
      </w:hyperlink>
      <w:r w:rsidRPr="004049D8">
        <w:rPr>
          <w:color w:val="000000"/>
        </w:rPr>
        <w:t xml:space="preserve"> Земельного кодекса Российской Федерации (в отношении земельных участков и земель, </w:t>
      </w:r>
      <w:r w:rsidRPr="004049D8">
        <w:rPr>
          <w:color w:val="000000"/>
        </w:rPr>
        <w:lastRenderedPageBreak/>
        <w:t xml:space="preserve">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hd w:val="clear" w:color="auto" w:fill="FFFFFF"/>
        </w:rPr>
        <w:t>Федерального закона от 25.10.2001 № 137-ФЗ «О введении в действие Земельного кодекса Российской Федерации»)</w:t>
      </w:r>
      <w:r w:rsidRPr="004049D8">
        <w:rPr>
          <w:color w:val="000000"/>
        </w:rPr>
        <w:t>, в отношении земельных участков (земель), находящихся</w:t>
      </w:r>
      <w:proofErr w:type="gramEnd"/>
      <w:r w:rsidRPr="004049D8">
        <w:rPr>
          <w:color w:val="000000"/>
        </w:rPr>
        <w:t xml:space="preserve"> в государственной или муниципальной собственности;</w:t>
      </w:r>
    </w:p>
    <w:p w:rsidR="0053553C" w:rsidRPr="004049D8" w:rsidRDefault="0053553C" w:rsidP="00D7505E">
      <w:pPr>
        <w:pStyle w:val="ConsPlusNormal"/>
        <w:spacing w:line="360" w:lineRule="auto"/>
        <w:ind w:firstLine="567"/>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53553C" w:rsidRPr="004049D8" w:rsidRDefault="006F7AB4" w:rsidP="00D7505E">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4.25. Уполномоченные д</w:t>
      </w:r>
      <w:r w:rsidR="0053553C" w:rsidRPr="004049D8">
        <w:rPr>
          <w:rFonts w:ascii="Times New Roman" w:hAnsi="Times New Roman" w:cs="Times New Roman"/>
          <w:color w:val="000000"/>
          <w:sz w:val="28"/>
          <w:szCs w:val="28"/>
        </w:rPr>
        <w:t>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органами местного самоуправления, правоохранительными органами, организациями и гражданами.</w:t>
      </w:r>
    </w:p>
    <w:p w:rsidR="0053553C" w:rsidRPr="004049D8" w:rsidRDefault="0053553C" w:rsidP="00D7505E">
      <w:pPr>
        <w:spacing w:line="360" w:lineRule="auto"/>
        <w:ind w:firstLine="567"/>
        <w:jc w:val="both"/>
      </w:pPr>
      <w:r w:rsidRPr="004049D8">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rPr>
        <w:t>Должностные лица, уполномоченные осуществлять муниципальный земельный контроль направляют</w:t>
      </w:r>
      <w:proofErr w:type="gramEnd"/>
      <w:r w:rsidRPr="004049D8">
        <w:rPr>
          <w:color w:val="000000"/>
        </w:rPr>
        <w:t xml:space="preserve"> копию указанного акта в орган государственного земельного надзора.</w:t>
      </w:r>
    </w:p>
    <w:p w:rsidR="0053553C" w:rsidRPr="004049D8" w:rsidRDefault="0053553C" w:rsidP="00D7505E">
      <w:pPr>
        <w:pStyle w:val="ConsPlusNormal"/>
        <w:spacing w:line="360" w:lineRule="auto"/>
        <w:ind w:firstLine="567"/>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AF1BE6"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color w:val="000000"/>
          <w:sz w:val="28"/>
          <w:szCs w:val="28"/>
        </w:rPr>
        <w:t xml:space="preserve"> уведомление о выявлении самовольной постройки с </w:t>
      </w:r>
      <w:r w:rsidRPr="004049D8">
        <w:rPr>
          <w:rFonts w:ascii="Times New Roman" w:hAnsi="Times New Roman" w:cs="Times New Roman"/>
          <w:color w:val="000000"/>
          <w:sz w:val="28"/>
          <w:szCs w:val="28"/>
        </w:rPr>
        <w:lastRenderedPageBreak/>
        <w:t>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4049D8">
        <w:rPr>
          <w:rFonts w:ascii="Times New Roman" w:hAnsi="Times New Roman" w:cs="Times New Roman"/>
          <w:color w:val="000000"/>
          <w:sz w:val="28"/>
          <w:szCs w:val="28"/>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53553C" w:rsidRPr="004049D8" w:rsidRDefault="0053553C" w:rsidP="002567DF">
      <w:pPr>
        <w:pStyle w:val="ConsPlusNormal"/>
        <w:spacing w:line="360" w:lineRule="auto"/>
        <w:ind w:firstLine="709"/>
        <w:jc w:val="both"/>
        <w:rPr>
          <w:rFonts w:ascii="Times New Roman" w:hAnsi="Times New Roman" w:cs="Times New Roman"/>
          <w:color w:val="000000"/>
          <w:sz w:val="28"/>
          <w:szCs w:val="28"/>
        </w:rPr>
      </w:pPr>
    </w:p>
    <w:p w:rsidR="006676C0" w:rsidRPr="004049D8" w:rsidRDefault="0053553C" w:rsidP="002567DF">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676C0">
        <w:rPr>
          <w:rStyle w:val="ac"/>
          <w:rFonts w:ascii="Times New Roman" w:hAnsi="Times New Roman" w:cs="Times New Roman"/>
          <w:b/>
          <w:bCs/>
          <w:color w:val="000000"/>
          <w:sz w:val="28"/>
          <w:szCs w:val="28"/>
        </w:rPr>
        <w:endnoteReference w:id="1"/>
      </w:r>
    </w:p>
    <w:p w:rsidR="0053553C" w:rsidRPr="004049D8" w:rsidRDefault="0053553C" w:rsidP="002567DF">
      <w:pPr>
        <w:pStyle w:val="ConsPlusNormal"/>
        <w:ind w:firstLine="0"/>
        <w:jc w:val="center"/>
        <w:rPr>
          <w:rFonts w:ascii="Times New Roman" w:hAnsi="Times New Roman" w:cs="Times New Roman"/>
          <w:b/>
          <w:bCs/>
          <w:color w:val="000000"/>
          <w:sz w:val="28"/>
          <w:szCs w:val="28"/>
        </w:rPr>
      </w:pP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3553C" w:rsidRPr="004049D8" w:rsidRDefault="0053553C"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3553C" w:rsidRPr="004049D8" w:rsidRDefault="0053553C"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53553C" w:rsidRPr="004049D8" w:rsidRDefault="0053553C" w:rsidP="00C420E2">
      <w:pPr>
        <w:spacing w:line="360" w:lineRule="auto"/>
        <w:ind w:firstLine="567"/>
        <w:jc w:val="both"/>
        <w:rPr>
          <w:color w:val="000000"/>
        </w:rPr>
      </w:pPr>
      <w:r w:rsidRPr="004049D8">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hd w:val="clear" w:color="auto" w:fill="FFFFFF"/>
        </w:rPr>
        <w:t xml:space="preserve"> и (или) регионального портала государственных и муниципальных услуг</w:t>
      </w:r>
      <w:r w:rsidRPr="004049D8">
        <w:rPr>
          <w:color w:val="000000"/>
        </w:rPr>
        <w:t>.</w:t>
      </w:r>
    </w:p>
    <w:p w:rsidR="0053553C" w:rsidRDefault="0053553C" w:rsidP="00C420E2">
      <w:pPr>
        <w:pStyle w:val="s1"/>
        <w:spacing w:line="360" w:lineRule="auto"/>
        <w:ind w:firstLine="567"/>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4049D8">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F1BE6" w:rsidRPr="00750564">
        <w:rPr>
          <w:rFonts w:ascii="Times New Roman" w:hAnsi="Times New Roman" w:cs="Times New Roman"/>
          <w:iCs/>
          <w:color w:val="000000"/>
          <w:sz w:val="28"/>
          <w:szCs w:val="28"/>
        </w:rPr>
        <w:t>Партизанского городского округа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с предварительным информированием 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7505E" w:rsidRPr="00D7505E" w:rsidRDefault="00D7505E" w:rsidP="00C420E2">
      <w:pPr>
        <w:spacing w:line="360" w:lineRule="auto"/>
        <w:ind w:firstLine="567"/>
        <w:jc w:val="both"/>
      </w:pPr>
      <w:r w:rsidRPr="00D7505E">
        <w:t>Жалоба может содержать ходатайство о приостановлении исполнения обжалуемого решения контрольного (надзорного) органа. Уполномоченный на рассмотрение жалобы орган в срок не позднее двух рабочих дней со дня регистрации жалобы принимает решение:</w:t>
      </w:r>
    </w:p>
    <w:p w:rsidR="00D7505E" w:rsidRPr="00D7505E" w:rsidRDefault="00D7505E" w:rsidP="00C420E2">
      <w:pPr>
        <w:spacing w:line="360" w:lineRule="auto"/>
        <w:ind w:firstLine="567"/>
        <w:jc w:val="both"/>
      </w:pPr>
      <w:r w:rsidRPr="00D7505E">
        <w:t>1) о приостановлении исполнения обжалуемого решения контрольного (надзорного) органа;</w:t>
      </w:r>
    </w:p>
    <w:p w:rsidR="00D7505E" w:rsidRPr="00D7505E" w:rsidRDefault="00D7505E" w:rsidP="00C420E2">
      <w:pPr>
        <w:pStyle w:val="s1"/>
        <w:spacing w:line="360" w:lineRule="auto"/>
        <w:ind w:firstLine="567"/>
        <w:rPr>
          <w:rFonts w:ascii="Times New Roman" w:hAnsi="Times New Roman" w:cs="Times New Roman"/>
          <w:color w:val="000000"/>
          <w:sz w:val="28"/>
          <w:szCs w:val="28"/>
        </w:rPr>
      </w:pPr>
      <w:r w:rsidRPr="00D7505E">
        <w:rPr>
          <w:rFonts w:ascii="Times New Roman" w:hAnsi="Times New Roman" w:cs="Times New Roman"/>
          <w:sz w:val="28"/>
          <w:szCs w:val="28"/>
        </w:rPr>
        <w:t>2) об отказе в приостановлении исполнения обжалуемого решения контрольного (надзорного) органа.</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AF1BE6" w:rsidRPr="00750564">
        <w:rPr>
          <w:rFonts w:ascii="Times New Roman" w:hAnsi="Times New Roman" w:cs="Times New Roman"/>
          <w:iCs/>
          <w:color w:val="000000"/>
          <w:sz w:val="28"/>
          <w:szCs w:val="28"/>
        </w:rPr>
        <w:t>Партизанского городского округа</w:t>
      </w:r>
      <w:r w:rsidRPr="00AF1BE6">
        <w:rPr>
          <w:rFonts w:ascii="Times New Roman" w:hAnsi="Times New Roman" w:cs="Times New Roman"/>
          <w:color w:val="000000"/>
          <w:sz w:val="24"/>
          <w:szCs w:val="24"/>
        </w:rPr>
        <w:t xml:space="preserve"> </w:t>
      </w:r>
      <w:r w:rsidR="006F7AB4">
        <w:rPr>
          <w:rFonts w:ascii="Times New Roman" w:hAnsi="Times New Roman" w:cs="Times New Roman"/>
          <w:color w:val="000000"/>
          <w:sz w:val="24"/>
          <w:szCs w:val="24"/>
        </w:rPr>
        <w:t>.</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3553C" w:rsidRPr="004049D8" w:rsidRDefault="0053553C"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553C" w:rsidRPr="004049D8" w:rsidRDefault="0053553C"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53553C" w:rsidRDefault="0053553C"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AF1BE6" w:rsidRPr="00750564">
        <w:rPr>
          <w:rFonts w:ascii="Times New Roman" w:hAnsi="Times New Roman" w:cs="Times New Roman"/>
          <w:iCs/>
          <w:color w:val="000000"/>
          <w:sz w:val="28"/>
          <w:szCs w:val="28"/>
        </w:rPr>
        <w:t>Партизанского городского округа</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C420E2" w:rsidRDefault="00C420E2" w:rsidP="002567DF">
      <w:pPr>
        <w:pStyle w:val="1"/>
        <w:jc w:val="center"/>
        <w:rPr>
          <w:rFonts w:ascii="Times New Roman" w:hAnsi="Times New Roman" w:cs="Times New Roman"/>
          <w:b/>
          <w:bCs/>
          <w:color w:val="000000"/>
          <w:sz w:val="28"/>
          <w:szCs w:val="28"/>
        </w:rPr>
      </w:pPr>
    </w:p>
    <w:p w:rsidR="0053553C" w:rsidRPr="004049D8" w:rsidRDefault="0053553C" w:rsidP="002567DF">
      <w:pPr>
        <w:pStyle w:val="1"/>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53553C" w:rsidRPr="004049D8" w:rsidRDefault="0053553C" w:rsidP="002567DF">
      <w:pPr>
        <w:pStyle w:val="1"/>
        <w:jc w:val="center"/>
        <w:rPr>
          <w:rFonts w:ascii="Times New Roman" w:hAnsi="Times New Roman" w:cs="Times New Roman"/>
          <w:b/>
          <w:bCs/>
          <w:color w:val="000000"/>
          <w:sz w:val="28"/>
          <w:szCs w:val="28"/>
        </w:rPr>
      </w:pPr>
    </w:p>
    <w:p w:rsidR="006F7AB4" w:rsidRPr="008038EB" w:rsidRDefault="0053553C" w:rsidP="00C420E2">
      <w:pPr>
        <w:pStyle w:val="1"/>
        <w:spacing w:line="360" w:lineRule="auto"/>
        <w:ind w:firstLine="567"/>
        <w:jc w:val="both"/>
        <w:rPr>
          <w:rFonts w:ascii="Times New Roman" w:hAnsi="Times New Roman" w:cs="Times New Roman"/>
          <w:sz w:val="28"/>
          <w:szCs w:val="28"/>
        </w:rPr>
      </w:pPr>
      <w:r w:rsidRPr="004049D8">
        <w:rPr>
          <w:rFonts w:ascii="Times New Roman" w:hAnsi="Times New Roman" w:cs="Times New Roman"/>
          <w:color w:val="000000"/>
          <w:sz w:val="28"/>
          <w:szCs w:val="28"/>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F7AB4" w:rsidRDefault="006F7AB4" w:rsidP="00DF650B">
      <w:pPr>
        <w:pStyle w:val="1"/>
        <w:spacing w:line="360" w:lineRule="auto"/>
        <w:ind w:firstLine="709"/>
        <w:jc w:val="both"/>
        <w:rPr>
          <w:rFonts w:ascii="Times New Roman" w:hAnsi="Times New Roman" w:cs="Times New Roman"/>
          <w:color w:val="000000"/>
        </w:rPr>
      </w:pPr>
    </w:p>
    <w:p w:rsidR="008038EB" w:rsidRDefault="008038EB" w:rsidP="008038EB">
      <w:pPr>
        <w:pStyle w:val="1"/>
        <w:spacing w:line="360" w:lineRule="auto"/>
        <w:jc w:val="both"/>
        <w:rPr>
          <w:rFonts w:ascii="Times New Roman" w:hAnsi="Times New Roman" w:cs="Times New Roman"/>
          <w:color w:val="000000"/>
        </w:rPr>
      </w:pPr>
    </w:p>
    <w:p w:rsidR="008038EB" w:rsidRDefault="008038EB" w:rsidP="008038EB">
      <w:pPr>
        <w:pStyle w:val="1"/>
        <w:spacing w:line="360" w:lineRule="auto"/>
        <w:jc w:val="both"/>
        <w:rPr>
          <w:rFonts w:ascii="Times New Roman" w:hAnsi="Times New Roman" w:cs="Times New Roman"/>
          <w:color w:val="000000"/>
        </w:rPr>
      </w:pPr>
    </w:p>
    <w:p w:rsidR="006F7AB4" w:rsidRDefault="006F7AB4"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C420E2" w:rsidRDefault="00C420E2" w:rsidP="00DF650B">
      <w:pPr>
        <w:pStyle w:val="1"/>
        <w:spacing w:line="360" w:lineRule="auto"/>
        <w:ind w:firstLine="709"/>
        <w:jc w:val="both"/>
        <w:rPr>
          <w:rFonts w:ascii="Times New Roman" w:hAnsi="Times New Roman" w:cs="Times New Roman"/>
          <w:color w:val="000000"/>
        </w:rPr>
      </w:pPr>
    </w:p>
    <w:p w:rsidR="0053553C" w:rsidRPr="004049D8" w:rsidRDefault="0053553C" w:rsidP="002567DF">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53553C" w:rsidRPr="004049D8" w:rsidRDefault="0053553C" w:rsidP="002567DF">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r w:rsidR="00DF650B">
        <w:rPr>
          <w:rFonts w:ascii="Times New Roman" w:hAnsi="Times New Roman" w:cs="Times New Roman"/>
          <w:color w:val="000000"/>
          <w:sz w:val="24"/>
          <w:szCs w:val="24"/>
        </w:rPr>
        <w:t>«О</w:t>
      </w:r>
      <w:r w:rsidRPr="004049D8">
        <w:rPr>
          <w:rFonts w:ascii="Times New Roman" w:hAnsi="Times New Roman" w:cs="Times New Roman"/>
          <w:color w:val="000000"/>
          <w:sz w:val="24"/>
          <w:szCs w:val="24"/>
        </w:rPr>
        <w:t xml:space="preserve">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53553C" w:rsidRDefault="00DF650B" w:rsidP="002567DF">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Партизанского городского округа»</w:t>
      </w:r>
    </w:p>
    <w:p w:rsidR="00C0210A" w:rsidRPr="00C0210A" w:rsidRDefault="006F7AB4" w:rsidP="00C0210A">
      <w:pPr>
        <w:spacing w:line="240" w:lineRule="auto"/>
        <w:ind w:left="4820"/>
        <w:contextualSpacing/>
        <w:jc w:val="right"/>
        <w:rPr>
          <w:sz w:val="24"/>
          <w:szCs w:val="24"/>
        </w:rPr>
      </w:pPr>
      <w:proofErr w:type="gramStart"/>
      <w:r w:rsidRPr="00C0210A">
        <w:rPr>
          <w:color w:val="000000"/>
          <w:sz w:val="24"/>
          <w:szCs w:val="24"/>
        </w:rPr>
        <w:t>утвержденному</w:t>
      </w:r>
      <w:proofErr w:type="gramEnd"/>
      <w:r w:rsidRPr="00C0210A">
        <w:rPr>
          <w:color w:val="000000"/>
          <w:sz w:val="24"/>
          <w:szCs w:val="24"/>
        </w:rPr>
        <w:t xml:space="preserve"> </w:t>
      </w:r>
      <w:r w:rsidR="00C0210A" w:rsidRPr="00C0210A">
        <w:rPr>
          <w:sz w:val="24"/>
          <w:szCs w:val="24"/>
        </w:rPr>
        <w:t>Решением Думы</w:t>
      </w:r>
    </w:p>
    <w:p w:rsidR="00C0210A" w:rsidRDefault="00C0210A" w:rsidP="00C0210A">
      <w:pPr>
        <w:spacing w:line="240" w:lineRule="auto"/>
        <w:ind w:left="4820"/>
        <w:contextualSpacing/>
        <w:jc w:val="right"/>
        <w:rPr>
          <w:sz w:val="24"/>
          <w:szCs w:val="24"/>
        </w:rPr>
      </w:pPr>
      <w:r w:rsidRPr="00C0210A">
        <w:rPr>
          <w:sz w:val="24"/>
          <w:szCs w:val="24"/>
        </w:rPr>
        <w:t>Партизанского городского округа</w:t>
      </w:r>
      <w:r>
        <w:rPr>
          <w:sz w:val="24"/>
          <w:szCs w:val="24"/>
        </w:rPr>
        <w:t xml:space="preserve"> </w:t>
      </w:r>
    </w:p>
    <w:p w:rsidR="0053553C" w:rsidRPr="00C420E2" w:rsidRDefault="00C0210A" w:rsidP="00C420E2">
      <w:pPr>
        <w:spacing w:line="240" w:lineRule="auto"/>
        <w:ind w:left="4820"/>
        <w:contextualSpacing/>
        <w:jc w:val="right"/>
        <w:rPr>
          <w:sz w:val="24"/>
          <w:szCs w:val="24"/>
        </w:rPr>
      </w:pPr>
      <w:r w:rsidRPr="00C0210A">
        <w:rPr>
          <w:sz w:val="24"/>
          <w:szCs w:val="24"/>
        </w:rPr>
        <w:t xml:space="preserve">от  22.10.2021  года  № 309                                                                      </w:t>
      </w:r>
      <w:r>
        <w:rPr>
          <w:sz w:val="24"/>
          <w:szCs w:val="24"/>
        </w:rPr>
        <w:t xml:space="preserve">       </w:t>
      </w:r>
    </w:p>
    <w:p w:rsidR="007D3CAD" w:rsidRPr="004049D8" w:rsidRDefault="007D3CAD" w:rsidP="002567DF">
      <w:pPr>
        <w:pStyle w:val="ConsPlusNormal"/>
        <w:ind w:firstLine="0"/>
        <w:jc w:val="right"/>
        <w:rPr>
          <w:rFonts w:ascii="Times New Roman" w:hAnsi="Times New Roman" w:cs="Times New Roman"/>
          <w:b/>
          <w:bCs/>
          <w:color w:val="000000"/>
          <w:sz w:val="24"/>
          <w:szCs w:val="24"/>
        </w:rPr>
      </w:pPr>
    </w:p>
    <w:p w:rsidR="006676C0" w:rsidRPr="007D3CAD" w:rsidRDefault="0053553C" w:rsidP="002567DF">
      <w:pPr>
        <w:pStyle w:val="ConsPlusTitle"/>
        <w:jc w:val="center"/>
        <w:rPr>
          <w:rFonts w:ascii="Times New Roman" w:hAnsi="Times New Roman" w:cs="Times New Roman"/>
          <w:b w:val="0"/>
        </w:rPr>
      </w:pPr>
      <w:bookmarkStart w:id="2" w:name="Par381"/>
      <w:bookmarkEnd w:id="2"/>
      <w:r w:rsidRPr="007D3CAD">
        <w:rPr>
          <w:rFonts w:ascii="Times New Roman" w:hAnsi="Times New Roman" w:cs="Times New Roman"/>
          <w:b w:val="0"/>
          <w:color w:val="000000"/>
          <w:sz w:val="28"/>
          <w:szCs w:val="28"/>
        </w:rPr>
        <w:t>Критерии</w:t>
      </w:r>
    </w:p>
    <w:p w:rsidR="007D3CAD" w:rsidRDefault="0053553C" w:rsidP="002567DF">
      <w:pPr>
        <w:pStyle w:val="ConsPlusTitle"/>
        <w:jc w:val="center"/>
        <w:rPr>
          <w:rFonts w:ascii="Times New Roman" w:hAnsi="Times New Roman" w:cs="Times New Roman"/>
          <w:b w:val="0"/>
          <w:color w:val="000000"/>
          <w:sz w:val="28"/>
          <w:szCs w:val="28"/>
        </w:rPr>
      </w:pPr>
      <w:r w:rsidRPr="007D3CAD">
        <w:rPr>
          <w:rFonts w:ascii="Times New Roman" w:hAnsi="Times New Roman" w:cs="Times New Roman"/>
          <w:b w:val="0"/>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
    <w:p w:rsidR="0053553C" w:rsidRPr="007D3CAD" w:rsidRDefault="007D3CAD" w:rsidP="002567DF">
      <w:pPr>
        <w:pStyle w:val="ConsPlusTitle"/>
        <w:jc w:val="center"/>
        <w:rPr>
          <w:rFonts w:ascii="Times New Roman" w:hAnsi="Times New Roman" w:cs="Times New Roman"/>
          <w:b w:val="0"/>
          <w:bCs w:val="0"/>
          <w:color w:val="000000"/>
          <w:sz w:val="28"/>
          <w:szCs w:val="28"/>
        </w:rPr>
      </w:pPr>
      <w:r w:rsidRPr="007D3CAD">
        <w:rPr>
          <w:rFonts w:ascii="Times New Roman" w:hAnsi="Times New Roman" w:cs="Times New Roman"/>
          <w:b w:val="0"/>
          <w:bCs w:val="0"/>
          <w:color w:val="000000"/>
          <w:sz w:val="28"/>
          <w:szCs w:val="28"/>
        </w:rPr>
        <w:t>Партизанского городского округа</w:t>
      </w:r>
    </w:p>
    <w:p w:rsidR="0053553C" w:rsidRPr="007D3CAD" w:rsidRDefault="0053553C" w:rsidP="002567DF">
      <w:pPr>
        <w:pStyle w:val="ConsPlusTitle"/>
        <w:jc w:val="center"/>
        <w:rPr>
          <w:rFonts w:ascii="Times New Roman" w:hAnsi="Times New Roman" w:cs="Times New Roman"/>
          <w:b w:val="0"/>
          <w:color w:val="000000"/>
          <w:sz w:val="28"/>
          <w:szCs w:val="28"/>
        </w:rPr>
      </w:pPr>
      <w:r w:rsidRPr="007D3CAD">
        <w:rPr>
          <w:rFonts w:ascii="Times New Roman" w:hAnsi="Times New Roman" w:cs="Times New Roman"/>
          <w:b w:val="0"/>
          <w:color w:val="000000"/>
          <w:sz w:val="28"/>
          <w:szCs w:val="28"/>
        </w:rPr>
        <w:t>муниципального земельного контроля</w:t>
      </w:r>
    </w:p>
    <w:p w:rsidR="0053553C" w:rsidRPr="004049D8" w:rsidRDefault="0053553C" w:rsidP="002567DF">
      <w:pPr>
        <w:pStyle w:val="ConsPlusTitle"/>
        <w:jc w:val="center"/>
        <w:rPr>
          <w:rFonts w:ascii="Times New Roman" w:hAnsi="Times New Roman" w:cs="Times New Roman"/>
        </w:rPr>
      </w:pP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3553C" w:rsidRPr="004049D8" w:rsidRDefault="0053553C" w:rsidP="002567D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53553C" w:rsidRPr="004049D8" w:rsidRDefault="0053553C" w:rsidP="002567DF">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53553C" w:rsidRPr="004049D8" w:rsidRDefault="0053553C" w:rsidP="002567DF">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53553C" w:rsidRPr="004049D8" w:rsidRDefault="0053553C" w:rsidP="002567DF">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DF650B" w:rsidRDefault="0053553C" w:rsidP="007D3CAD">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r w:rsidR="007D3CAD">
        <w:rPr>
          <w:rFonts w:ascii="Times New Roman" w:hAnsi="Times New Roman" w:cs="Times New Roman"/>
          <w:color w:val="000000"/>
          <w:sz w:val="28"/>
          <w:szCs w:val="28"/>
        </w:rPr>
        <w:t>.</w:t>
      </w:r>
    </w:p>
    <w:p w:rsidR="00C0210A" w:rsidRPr="004049D8" w:rsidRDefault="00C0210A" w:rsidP="00C0210A">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C0210A" w:rsidRPr="004049D8" w:rsidRDefault="00C0210A" w:rsidP="00C0210A">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r>
        <w:rPr>
          <w:rFonts w:ascii="Times New Roman" w:hAnsi="Times New Roman" w:cs="Times New Roman"/>
          <w:color w:val="000000"/>
          <w:sz w:val="24"/>
          <w:szCs w:val="24"/>
        </w:rPr>
        <w:t>«О</w:t>
      </w:r>
      <w:r w:rsidRPr="004049D8">
        <w:rPr>
          <w:rFonts w:ascii="Times New Roman" w:hAnsi="Times New Roman" w:cs="Times New Roman"/>
          <w:color w:val="000000"/>
          <w:sz w:val="24"/>
          <w:szCs w:val="24"/>
        </w:rPr>
        <w:t xml:space="preserve">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C0210A" w:rsidRDefault="00C0210A" w:rsidP="00C0210A">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Партизанского городского округа»</w:t>
      </w:r>
    </w:p>
    <w:p w:rsidR="00C0210A" w:rsidRPr="00C0210A" w:rsidRDefault="00C0210A" w:rsidP="00C0210A">
      <w:pPr>
        <w:spacing w:line="240" w:lineRule="auto"/>
        <w:ind w:left="4820"/>
        <w:contextualSpacing/>
        <w:jc w:val="right"/>
        <w:rPr>
          <w:sz w:val="24"/>
          <w:szCs w:val="24"/>
        </w:rPr>
      </w:pPr>
      <w:proofErr w:type="gramStart"/>
      <w:r w:rsidRPr="00C0210A">
        <w:rPr>
          <w:color w:val="000000"/>
          <w:sz w:val="24"/>
          <w:szCs w:val="24"/>
        </w:rPr>
        <w:t>утвержденному</w:t>
      </w:r>
      <w:proofErr w:type="gramEnd"/>
      <w:r w:rsidRPr="00C0210A">
        <w:rPr>
          <w:color w:val="000000"/>
          <w:sz w:val="24"/>
          <w:szCs w:val="24"/>
        </w:rPr>
        <w:t xml:space="preserve"> </w:t>
      </w:r>
      <w:r w:rsidRPr="00C0210A">
        <w:rPr>
          <w:sz w:val="24"/>
          <w:szCs w:val="24"/>
        </w:rPr>
        <w:t>Решением Думы</w:t>
      </w:r>
    </w:p>
    <w:p w:rsidR="00C0210A" w:rsidRDefault="00C0210A" w:rsidP="00C0210A">
      <w:pPr>
        <w:spacing w:line="240" w:lineRule="auto"/>
        <w:ind w:left="4820"/>
        <w:contextualSpacing/>
        <w:jc w:val="right"/>
        <w:rPr>
          <w:sz w:val="24"/>
          <w:szCs w:val="24"/>
        </w:rPr>
      </w:pPr>
      <w:r w:rsidRPr="00C0210A">
        <w:rPr>
          <w:sz w:val="24"/>
          <w:szCs w:val="24"/>
        </w:rPr>
        <w:t>Партизанского городского округа</w:t>
      </w:r>
      <w:r>
        <w:rPr>
          <w:sz w:val="24"/>
          <w:szCs w:val="24"/>
        </w:rPr>
        <w:t xml:space="preserve"> </w:t>
      </w:r>
    </w:p>
    <w:p w:rsidR="00C0210A" w:rsidRPr="00C0210A" w:rsidRDefault="00C0210A" w:rsidP="00C0210A">
      <w:pPr>
        <w:spacing w:line="240" w:lineRule="auto"/>
        <w:ind w:left="4820"/>
        <w:contextualSpacing/>
        <w:jc w:val="right"/>
        <w:rPr>
          <w:sz w:val="24"/>
          <w:szCs w:val="24"/>
        </w:rPr>
      </w:pPr>
      <w:r w:rsidRPr="00C0210A">
        <w:rPr>
          <w:sz w:val="24"/>
          <w:szCs w:val="24"/>
        </w:rPr>
        <w:t>от  22.10.2021  года  № 309</w:t>
      </w:r>
    </w:p>
    <w:p w:rsidR="0053553C" w:rsidRPr="004049D8" w:rsidRDefault="0053553C" w:rsidP="00DF650B">
      <w:pPr>
        <w:pStyle w:val="ConsPlusNormal"/>
        <w:ind w:firstLine="0"/>
        <w:jc w:val="right"/>
        <w:rPr>
          <w:color w:val="000000"/>
        </w:rPr>
      </w:pPr>
    </w:p>
    <w:p w:rsidR="002567DF" w:rsidRPr="004049D8" w:rsidRDefault="0053553C" w:rsidP="002567DF">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676C0" w:rsidRPr="004049D8">
        <w:rPr>
          <w:rFonts w:ascii="Times New Roman" w:hAnsi="Times New Roman" w:cs="Times New Roman"/>
          <w:color w:val="000000"/>
          <w:sz w:val="28"/>
          <w:szCs w:val="28"/>
        </w:rPr>
        <w:t xml:space="preserve"> </w:t>
      </w:r>
      <w:r w:rsidR="002567DF" w:rsidRPr="004049D8">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p>
    <w:p w:rsidR="002567DF" w:rsidRPr="004049D8" w:rsidRDefault="002567DF" w:rsidP="002567DF">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F650B">
        <w:rPr>
          <w:rFonts w:ascii="Times New Roman" w:hAnsi="Times New Roman" w:cs="Times New Roman"/>
          <w:color w:val="000000"/>
          <w:sz w:val="28"/>
          <w:szCs w:val="28"/>
        </w:rPr>
        <w:t xml:space="preserve">Партизанского городского округа </w:t>
      </w:r>
      <w:r w:rsidRPr="004049D8">
        <w:rPr>
          <w:rFonts w:ascii="Times New Roman" w:hAnsi="Times New Roman" w:cs="Times New Roman"/>
          <w:color w:val="000000"/>
          <w:sz w:val="28"/>
          <w:szCs w:val="28"/>
        </w:rPr>
        <w:t>муниципального земельного контроля</w:t>
      </w:r>
    </w:p>
    <w:p w:rsidR="002567DF" w:rsidRPr="004049D8" w:rsidRDefault="002567DF" w:rsidP="002567DF">
      <w:pPr>
        <w:pStyle w:val="ConsPlusNormal"/>
        <w:ind w:firstLine="540"/>
        <w:jc w:val="both"/>
        <w:rPr>
          <w:rFonts w:ascii="Times New Roman" w:hAnsi="Times New Roman" w:cs="Times New Roman"/>
          <w:color w:val="000000"/>
        </w:rPr>
      </w:pPr>
    </w:p>
    <w:p w:rsidR="002567DF" w:rsidRPr="004049D8" w:rsidRDefault="002567DF" w:rsidP="002567DF">
      <w:pPr>
        <w:pStyle w:val="ConsPlusNormal"/>
        <w:ind w:firstLine="540"/>
        <w:jc w:val="both"/>
        <w:rPr>
          <w:rFonts w:ascii="Times New Roman" w:hAnsi="Times New Roman" w:cs="Times New Roman"/>
          <w:color w:val="000000"/>
        </w:rPr>
      </w:pPr>
    </w:p>
    <w:p w:rsidR="002567DF" w:rsidRPr="004049D8" w:rsidRDefault="002567DF" w:rsidP="00C420E2">
      <w:pPr>
        <w:pStyle w:val="ConsPlusNormal"/>
        <w:spacing w:line="360" w:lineRule="auto"/>
        <w:ind w:firstLine="567"/>
        <w:jc w:val="both"/>
        <w:rPr>
          <w:rFonts w:ascii="Times New Roman" w:hAnsi="Times New Roman" w:cs="Times New Roman"/>
        </w:rPr>
      </w:pPr>
      <w:bookmarkStart w:id="4" w:name="OLE_LINK1"/>
      <w:bookmarkStart w:id="5" w:name="OLE_LINK2"/>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567DF" w:rsidRPr="004049D8" w:rsidRDefault="002567DF"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567DF" w:rsidRPr="004049D8" w:rsidRDefault="002567DF"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567DF" w:rsidRPr="004049D8" w:rsidRDefault="002567DF" w:rsidP="00C420E2">
      <w:pPr>
        <w:pStyle w:val="ConsPlusNormal"/>
        <w:spacing w:line="360" w:lineRule="auto"/>
        <w:ind w:firstLine="567"/>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567DF" w:rsidRPr="004049D8" w:rsidRDefault="002567DF"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567DF" w:rsidRDefault="002567DF" w:rsidP="00C420E2">
      <w:pPr>
        <w:pStyle w:val="ConsPlusNormal"/>
        <w:spacing w:line="360" w:lineRule="auto"/>
        <w:ind w:firstLine="567"/>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bookmarkEnd w:id="4"/>
    <w:bookmarkEnd w:id="5"/>
    <w:p w:rsidR="002567DF" w:rsidRPr="004049D8" w:rsidRDefault="00DF650B" w:rsidP="00C420E2">
      <w:pPr>
        <w:pStyle w:val="ConsPlusNormal"/>
        <w:spacing w:line="360" w:lineRule="auto"/>
        <w:ind w:firstLine="709"/>
        <w:jc w:val="center"/>
        <w:rPr>
          <w:rFonts w:ascii="Times New Roman" w:hAnsi="Times New Roman" w:cs="Times New Roman"/>
          <w:i/>
          <w:iCs/>
          <w:color w:val="000000"/>
          <w:sz w:val="24"/>
          <w:szCs w:val="24"/>
        </w:rPr>
      </w:pPr>
      <w:r>
        <w:rPr>
          <w:rFonts w:ascii="Times New Roman" w:hAnsi="Times New Roman" w:cs="Times New Roman"/>
          <w:color w:val="000000"/>
          <w:sz w:val="28"/>
          <w:szCs w:val="28"/>
        </w:rPr>
        <w:t>_________________________________</w:t>
      </w:r>
    </w:p>
    <w:sectPr w:rsidR="002567DF" w:rsidRPr="004049D8" w:rsidSect="00D7505E">
      <w:headerReference w:type="default" r:id="rId16"/>
      <w:footnotePr>
        <w:pos w:val="beneathText"/>
      </w:footnotePr>
      <w:pgSz w:w="11906" w:h="16838"/>
      <w:pgMar w:top="567" w:right="851" w:bottom="567" w:left="1418"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5E" w:rsidRDefault="00D7505E" w:rsidP="002567DF">
      <w:pPr>
        <w:spacing w:after="0" w:line="240" w:lineRule="auto"/>
      </w:pPr>
      <w:r>
        <w:separator/>
      </w:r>
    </w:p>
  </w:endnote>
  <w:endnote w:type="continuationSeparator" w:id="0">
    <w:p w:rsidR="00D7505E" w:rsidRDefault="00D7505E" w:rsidP="002567DF">
      <w:pPr>
        <w:spacing w:after="0" w:line="240" w:lineRule="auto"/>
      </w:pPr>
      <w:r>
        <w:continuationSeparator/>
      </w:r>
    </w:p>
  </w:endnote>
  <w:endnote w:id="1">
    <w:p w:rsidR="00D7505E" w:rsidRPr="00A7472F" w:rsidRDefault="00D7505E" w:rsidP="002567DF">
      <w:pPr>
        <w:autoSpaceDE w:val="0"/>
        <w:autoSpaceDN w:val="0"/>
        <w:adjustRightInd w:val="0"/>
        <w:jc w:val="both"/>
      </w:pPr>
      <w:r>
        <w:rPr>
          <w:rStyle w:val="ac"/>
        </w:rPr>
        <w:endnoteRef/>
      </w:r>
      <w:r>
        <w:t xml:space="preserve"> </w:t>
      </w:r>
    </w:p>
    <w:p w:rsidR="00D7505E" w:rsidRPr="00603941" w:rsidRDefault="00D7505E" w:rsidP="002567DF">
      <w:pPr>
        <w:pStyle w:val="aa"/>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5E" w:rsidRDefault="00D7505E" w:rsidP="002567DF">
      <w:pPr>
        <w:spacing w:after="0" w:line="240" w:lineRule="auto"/>
      </w:pPr>
      <w:r>
        <w:separator/>
      </w:r>
    </w:p>
  </w:footnote>
  <w:footnote w:type="continuationSeparator" w:id="0">
    <w:p w:rsidR="00D7505E" w:rsidRDefault="00D7505E" w:rsidP="00256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090061"/>
      <w:docPartObj>
        <w:docPartGallery w:val="Page Numbers (Top of Page)"/>
        <w:docPartUnique/>
      </w:docPartObj>
    </w:sdtPr>
    <w:sdtContent>
      <w:p w:rsidR="00D7505E" w:rsidRDefault="00D7505E">
        <w:pPr>
          <w:pStyle w:val="ad"/>
          <w:jc w:val="center"/>
        </w:pPr>
        <w:fldSimple w:instr=" PAGE   \* MERGEFORMAT ">
          <w:r w:rsidR="00C420E2">
            <w:rPr>
              <w:noProof/>
            </w:rPr>
            <w:t>26</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isplayHorizontalDrawingGridEvery w:val="2"/>
  <w:characterSpacingControl w:val="doNotCompress"/>
  <w:footnotePr>
    <w:pos w:val="beneathText"/>
    <w:footnote w:id="-1"/>
    <w:footnote w:id="0"/>
  </w:footnotePr>
  <w:endnotePr>
    <w:endnote w:id="-1"/>
    <w:endnote w:id="0"/>
  </w:endnotePr>
  <w:compat/>
  <w:rsids>
    <w:rsidRoot w:val="00BA6B15"/>
    <w:rsid w:val="000D2C38"/>
    <w:rsid w:val="00134A93"/>
    <w:rsid w:val="00196631"/>
    <w:rsid w:val="001F23E3"/>
    <w:rsid w:val="002052DA"/>
    <w:rsid w:val="002567DF"/>
    <w:rsid w:val="00273215"/>
    <w:rsid w:val="002D77C2"/>
    <w:rsid w:val="002E4A2B"/>
    <w:rsid w:val="002F7645"/>
    <w:rsid w:val="00301827"/>
    <w:rsid w:val="0034115C"/>
    <w:rsid w:val="003B3E95"/>
    <w:rsid w:val="00496071"/>
    <w:rsid w:val="004C6CBB"/>
    <w:rsid w:val="0050057B"/>
    <w:rsid w:val="0053553C"/>
    <w:rsid w:val="00555490"/>
    <w:rsid w:val="005620B2"/>
    <w:rsid w:val="00563034"/>
    <w:rsid w:val="00577ADA"/>
    <w:rsid w:val="005A4EAE"/>
    <w:rsid w:val="005B33B5"/>
    <w:rsid w:val="005B7DAF"/>
    <w:rsid w:val="005F0E35"/>
    <w:rsid w:val="005F2A18"/>
    <w:rsid w:val="005F6F50"/>
    <w:rsid w:val="00615724"/>
    <w:rsid w:val="00656DB2"/>
    <w:rsid w:val="006676C0"/>
    <w:rsid w:val="0067567F"/>
    <w:rsid w:val="006A32A4"/>
    <w:rsid w:val="006C08CD"/>
    <w:rsid w:val="006F7AB4"/>
    <w:rsid w:val="00730367"/>
    <w:rsid w:val="00750564"/>
    <w:rsid w:val="007D3CAD"/>
    <w:rsid w:val="007E75CD"/>
    <w:rsid w:val="008038EB"/>
    <w:rsid w:val="008524FF"/>
    <w:rsid w:val="008779F2"/>
    <w:rsid w:val="00940402"/>
    <w:rsid w:val="00946430"/>
    <w:rsid w:val="00946769"/>
    <w:rsid w:val="00955D39"/>
    <w:rsid w:val="00960BB8"/>
    <w:rsid w:val="009C23A2"/>
    <w:rsid w:val="00A809B5"/>
    <w:rsid w:val="00AF1BE6"/>
    <w:rsid w:val="00B52F9F"/>
    <w:rsid w:val="00B93E76"/>
    <w:rsid w:val="00BA6B15"/>
    <w:rsid w:val="00BC5CAD"/>
    <w:rsid w:val="00C0210A"/>
    <w:rsid w:val="00C267EA"/>
    <w:rsid w:val="00C33E7B"/>
    <w:rsid w:val="00C364FA"/>
    <w:rsid w:val="00C420E2"/>
    <w:rsid w:val="00C761B2"/>
    <w:rsid w:val="00D17C9E"/>
    <w:rsid w:val="00D21130"/>
    <w:rsid w:val="00D21B2E"/>
    <w:rsid w:val="00D2335A"/>
    <w:rsid w:val="00D51C43"/>
    <w:rsid w:val="00D52489"/>
    <w:rsid w:val="00D63242"/>
    <w:rsid w:val="00D7502A"/>
    <w:rsid w:val="00D7505E"/>
    <w:rsid w:val="00DE58DE"/>
    <w:rsid w:val="00DF650B"/>
    <w:rsid w:val="00E1238B"/>
    <w:rsid w:val="00E42A42"/>
    <w:rsid w:val="00E55EA9"/>
    <w:rsid w:val="00E97A40"/>
    <w:rsid w:val="00ED17D1"/>
    <w:rsid w:val="00ED2049"/>
    <w:rsid w:val="00F0295B"/>
    <w:rsid w:val="00F04A81"/>
    <w:rsid w:val="00F5461B"/>
    <w:rsid w:val="00F7304C"/>
    <w:rsid w:val="00FC69BF"/>
    <w:rsid w:val="00FE67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049"/>
  </w:style>
  <w:style w:type="paragraph" w:styleId="2">
    <w:name w:val="heading 2"/>
    <w:basedOn w:val="a"/>
    <w:next w:val="a"/>
    <w:link w:val="20"/>
    <w:uiPriority w:val="9"/>
    <w:semiHidden/>
    <w:unhideWhenUsed/>
    <w:qFormat/>
    <w:rsid w:val="00BA6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A6B15"/>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6B15"/>
    <w:rPr>
      <w:rFonts w:eastAsia="Times New Roman"/>
      <w:b/>
      <w:bCs/>
      <w:sz w:val="27"/>
      <w:szCs w:val="27"/>
      <w:lang w:eastAsia="ru-RU"/>
    </w:rPr>
  </w:style>
  <w:style w:type="paragraph" w:customStyle="1" w:styleId="formattext">
    <w:name w:val="formattext"/>
    <w:basedOn w:val="a"/>
    <w:rsid w:val="00BA6B15"/>
    <w:pPr>
      <w:spacing w:before="100" w:beforeAutospacing="1" w:after="100" w:afterAutospacing="1" w:line="240" w:lineRule="auto"/>
    </w:pPr>
    <w:rPr>
      <w:rFonts w:eastAsia="Times New Roman"/>
      <w:sz w:val="24"/>
      <w:szCs w:val="24"/>
      <w:lang w:eastAsia="ru-RU"/>
    </w:rPr>
  </w:style>
  <w:style w:type="character" w:styleId="a3">
    <w:name w:val="Hyperlink"/>
    <w:basedOn w:val="a0"/>
    <w:unhideWhenUsed/>
    <w:rsid w:val="00BA6B15"/>
    <w:rPr>
      <w:color w:val="0000FF"/>
      <w:u w:val="single"/>
    </w:rPr>
  </w:style>
  <w:style w:type="character" w:customStyle="1" w:styleId="20">
    <w:name w:val="Заголовок 2 Знак"/>
    <w:basedOn w:val="a0"/>
    <w:link w:val="2"/>
    <w:uiPriority w:val="9"/>
    <w:semiHidden/>
    <w:rsid w:val="00BA6B15"/>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BA6B15"/>
    <w:pPr>
      <w:spacing w:before="100" w:beforeAutospacing="1" w:after="100" w:afterAutospacing="1" w:line="240" w:lineRule="auto"/>
    </w:pPr>
    <w:rPr>
      <w:rFonts w:eastAsia="Times New Roman"/>
      <w:sz w:val="24"/>
      <w:szCs w:val="24"/>
      <w:lang w:eastAsia="ru-RU"/>
    </w:rPr>
  </w:style>
  <w:style w:type="character" w:styleId="a4">
    <w:name w:val="FollowedHyperlink"/>
    <w:basedOn w:val="a0"/>
    <w:uiPriority w:val="99"/>
    <w:semiHidden/>
    <w:unhideWhenUsed/>
    <w:rsid w:val="002E4A2B"/>
    <w:rPr>
      <w:color w:val="800080" w:themeColor="followedHyperlink"/>
      <w:u w:val="single"/>
    </w:rPr>
  </w:style>
  <w:style w:type="paragraph" w:customStyle="1" w:styleId="ConsPlusTitle">
    <w:name w:val="ConsPlusTitle"/>
    <w:rsid w:val="002567DF"/>
    <w:pPr>
      <w:widowControl w:val="0"/>
      <w:suppressAutoHyphens/>
      <w:autoSpaceDE w:val="0"/>
      <w:spacing w:after="0" w:line="240" w:lineRule="auto"/>
    </w:pPr>
    <w:rPr>
      <w:rFonts w:ascii="Calibri" w:eastAsia="Calibri" w:hAnsi="Calibri" w:cs="Calibri"/>
      <w:b/>
      <w:bCs/>
      <w:sz w:val="22"/>
      <w:szCs w:val="22"/>
      <w:lang w:eastAsia="zh-CN"/>
    </w:rPr>
  </w:style>
  <w:style w:type="paragraph" w:customStyle="1" w:styleId="ConsTitle">
    <w:name w:val="ConsTitle"/>
    <w:rsid w:val="002567D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2567D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567DF"/>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2567DF"/>
    <w:pPr>
      <w:suppressAutoHyphens/>
      <w:spacing w:after="0" w:line="240" w:lineRule="auto"/>
    </w:pPr>
    <w:rPr>
      <w:rFonts w:ascii="Calibri" w:eastAsia="Times New Roman" w:hAnsi="Calibri" w:cs="Calibri"/>
      <w:sz w:val="22"/>
      <w:szCs w:val="22"/>
      <w:lang w:eastAsia="zh-CN"/>
    </w:rPr>
  </w:style>
  <w:style w:type="paragraph" w:styleId="a5">
    <w:name w:val="footnote text"/>
    <w:basedOn w:val="a"/>
    <w:link w:val="10"/>
    <w:rsid w:val="002567DF"/>
    <w:pPr>
      <w:spacing w:after="0" w:line="240" w:lineRule="auto"/>
    </w:pPr>
    <w:rPr>
      <w:rFonts w:eastAsia="Times New Roman"/>
      <w:sz w:val="20"/>
      <w:szCs w:val="20"/>
      <w:lang w:eastAsia="ru-RU"/>
    </w:rPr>
  </w:style>
  <w:style w:type="character" w:customStyle="1" w:styleId="a6">
    <w:name w:val="Текст сноски Знак"/>
    <w:basedOn w:val="a0"/>
    <w:link w:val="a5"/>
    <w:uiPriority w:val="99"/>
    <w:semiHidden/>
    <w:rsid w:val="002567DF"/>
    <w:rPr>
      <w:sz w:val="20"/>
      <w:szCs w:val="20"/>
    </w:rPr>
  </w:style>
  <w:style w:type="character" w:customStyle="1" w:styleId="10">
    <w:name w:val="Текст сноски Знак1"/>
    <w:basedOn w:val="a0"/>
    <w:link w:val="a5"/>
    <w:rsid w:val="002567DF"/>
    <w:rPr>
      <w:rFonts w:eastAsia="Times New Roman"/>
      <w:sz w:val="20"/>
      <w:szCs w:val="20"/>
      <w:lang w:eastAsia="ru-RU"/>
    </w:rPr>
  </w:style>
  <w:style w:type="paragraph" w:styleId="a7">
    <w:name w:val="annotation text"/>
    <w:basedOn w:val="a"/>
    <w:link w:val="a8"/>
    <w:uiPriority w:val="99"/>
    <w:unhideWhenUsed/>
    <w:rsid w:val="002567DF"/>
    <w:pPr>
      <w:spacing w:after="0" w:line="240" w:lineRule="auto"/>
    </w:pPr>
    <w:rPr>
      <w:rFonts w:eastAsia="Times New Roman"/>
      <w:sz w:val="20"/>
      <w:szCs w:val="20"/>
      <w:lang w:eastAsia="ru-RU"/>
    </w:rPr>
  </w:style>
  <w:style w:type="character" w:customStyle="1" w:styleId="a8">
    <w:name w:val="Текст примечания Знак"/>
    <w:basedOn w:val="a0"/>
    <w:link w:val="a7"/>
    <w:uiPriority w:val="99"/>
    <w:rsid w:val="002567DF"/>
    <w:rPr>
      <w:rFonts w:eastAsia="Times New Roman"/>
      <w:sz w:val="20"/>
      <w:szCs w:val="20"/>
      <w:lang w:eastAsia="ru-RU"/>
    </w:rPr>
  </w:style>
  <w:style w:type="character" w:styleId="a9">
    <w:name w:val="footnote reference"/>
    <w:uiPriority w:val="99"/>
    <w:semiHidden/>
    <w:unhideWhenUsed/>
    <w:rsid w:val="002567DF"/>
    <w:rPr>
      <w:vertAlign w:val="superscript"/>
    </w:rPr>
  </w:style>
  <w:style w:type="paragraph" w:styleId="aa">
    <w:name w:val="endnote text"/>
    <w:basedOn w:val="a"/>
    <w:link w:val="ab"/>
    <w:uiPriority w:val="99"/>
    <w:semiHidden/>
    <w:unhideWhenUsed/>
    <w:rsid w:val="00750564"/>
    <w:pPr>
      <w:spacing w:after="0" w:line="240" w:lineRule="auto"/>
    </w:pPr>
    <w:rPr>
      <w:sz w:val="20"/>
      <w:szCs w:val="20"/>
    </w:rPr>
  </w:style>
  <w:style w:type="character" w:customStyle="1" w:styleId="ab">
    <w:name w:val="Текст концевой сноски Знак"/>
    <w:basedOn w:val="a0"/>
    <w:link w:val="aa"/>
    <w:uiPriority w:val="99"/>
    <w:semiHidden/>
    <w:rsid w:val="00750564"/>
    <w:rPr>
      <w:sz w:val="20"/>
      <w:szCs w:val="20"/>
    </w:rPr>
  </w:style>
  <w:style w:type="character" w:styleId="ac">
    <w:name w:val="endnote reference"/>
    <w:basedOn w:val="a0"/>
    <w:uiPriority w:val="99"/>
    <w:semiHidden/>
    <w:unhideWhenUsed/>
    <w:rsid w:val="00750564"/>
    <w:rPr>
      <w:vertAlign w:val="superscript"/>
    </w:rPr>
  </w:style>
  <w:style w:type="paragraph" w:styleId="ad">
    <w:name w:val="header"/>
    <w:basedOn w:val="a"/>
    <w:link w:val="ae"/>
    <w:uiPriority w:val="99"/>
    <w:unhideWhenUsed/>
    <w:rsid w:val="006F7AB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F7AB4"/>
  </w:style>
  <w:style w:type="paragraph" w:styleId="af">
    <w:name w:val="footer"/>
    <w:basedOn w:val="a"/>
    <w:link w:val="af0"/>
    <w:unhideWhenUsed/>
    <w:rsid w:val="006F7AB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6F7AB4"/>
  </w:style>
</w:styles>
</file>

<file path=word/webSettings.xml><?xml version="1.0" encoding="utf-8"?>
<w:webSettings xmlns:r="http://schemas.openxmlformats.org/officeDocument/2006/relationships" xmlns:w="http://schemas.openxmlformats.org/wordprocessingml/2006/main">
  <w:divs>
    <w:div w:id="127281235">
      <w:bodyDiv w:val="1"/>
      <w:marLeft w:val="0"/>
      <w:marRight w:val="0"/>
      <w:marTop w:val="0"/>
      <w:marBottom w:val="0"/>
      <w:divBdr>
        <w:top w:val="none" w:sz="0" w:space="0" w:color="auto"/>
        <w:left w:val="none" w:sz="0" w:space="0" w:color="auto"/>
        <w:bottom w:val="none" w:sz="0" w:space="0" w:color="auto"/>
        <w:right w:val="none" w:sz="0" w:space="0" w:color="auto"/>
      </w:divBdr>
    </w:div>
    <w:div w:id="174881021">
      <w:bodyDiv w:val="1"/>
      <w:marLeft w:val="0"/>
      <w:marRight w:val="0"/>
      <w:marTop w:val="0"/>
      <w:marBottom w:val="0"/>
      <w:divBdr>
        <w:top w:val="none" w:sz="0" w:space="0" w:color="auto"/>
        <w:left w:val="none" w:sz="0" w:space="0" w:color="auto"/>
        <w:bottom w:val="none" w:sz="0" w:space="0" w:color="auto"/>
        <w:right w:val="none" w:sz="0" w:space="0" w:color="auto"/>
      </w:divBdr>
    </w:div>
    <w:div w:id="213391370">
      <w:bodyDiv w:val="1"/>
      <w:marLeft w:val="0"/>
      <w:marRight w:val="0"/>
      <w:marTop w:val="0"/>
      <w:marBottom w:val="0"/>
      <w:divBdr>
        <w:top w:val="none" w:sz="0" w:space="0" w:color="auto"/>
        <w:left w:val="none" w:sz="0" w:space="0" w:color="auto"/>
        <w:bottom w:val="none" w:sz="0" w:space="0" w:color="auto"/>
        <w:right w:val="none" w:sz="0" w:space="0" w:color="auto"/>
      </w:divBdr>
      <w:divsChild>
        <w:div w:id="1466697748">
          <w:marLeft w:val="0"/>
          <w:marRight w:val="0"/>
          <w:marTop w:val="0"/>
          <w:marBottom w:val="0"/>
          <w:divBdr>
            <w:top w:val="none" w:sz="0" w:space="0" w:color="auto"/>
            <w:left w:val="none" w:sz="0" w:space="0" w:color="auto"/>
            <w:bottom w:val="none" w:sz="0" w:space="0" w:color="auto"/>
            <w:right w:val="none" w:sz="0" w:space="0" w:color="auto"/>
          </w:divBdr>
          <w:divsChild>
            <w:div w:id="1111785350">
              <w:marLeft w:val="0"/>
              <w:marRight w:val="0"/>
              <w:marTop w:val="0"/>
              <w:marBottom w:val="0"/>
              <w:divBdr>
                <w:top w:val="none" w:sz="0" w:space="0" w:color="auto"/>
                <w:left w:val="none" w:sz="0" w:space="0" w:color="auto"/>
                <w:bottom w:val="none" w:sz="0" w:space="0" w:color="auto"/>
                <w:right w:val="none" w:sz="0" w:space="0" w:color="auto"/>
              </w:divBdr>
              <w:divsChild>
                <w:div w:id="476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5872">
          <w:marLeft w:val="0"/>
          <w:marRight w:val="0"/>
          <w:marTop w:val="0"/>
          <w:marBottom w:val="0"/>
          <w:divBdr>
            <w:top w:val="none" w:sz="0" w:space="0" w:color="auto"/>
            <w:left w:val="none" w:sz="0" w:space="0" w:color="auto"/>
            <w:bottom w:val="none" w:sz="0" w:space="0" w:color="auto"/>
            <w:right w:val="none" w:sz="0" w:space="0" w:color="auto"/>
          </w:divBdr>
          <w:divsChild>
            <w:div w:id="504169774">
              <w:marLeft w:val="0"/>
              <w:marRight w:val="0"/>
              <w:marTop w:val="0"/>
              <w:marBottom w:val="0"/>
              <w:divBdr>
                <w:top w:val="none" w:sz="0" w:space="0" w:color="auto"/>
                <w:left w:val="none" w:sz="0" w:space="0" w:color="auto"/>
                <w:bottom w:val="none" w:sz="0" w:space="0" w:color="auto"/>
                <w:right w:val="none" w:sz="0" w:space="0" w:color="auto"/>
              </w:divBdr>
              <w:divsChild>
                <w:div w:id="402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0452">
      <w:bodyDiv w:val="1"/>
      <w:marLeft w:val="0"/>
      <w:marRight w:val="0"/>
      <w:marTop w:val="0"/>
      <w:marBottom w:val="0"/>
      <w:divBdr>
        <w:top w:val="none" w:sz="0" w:space="0" w:color="auto"/>
        <w:left w:val="none" w:sz="0" w:space="0" w:color="auto"/>
        <w:bottom w:val="none" w:sz="0" w:space="0" w:color="auto"/>
        <w:right w:val="none" w:sz="0" w:space="0" w:color="auto"/>
      </w:divBdr>
    </w:div>
    <w:div w:id="534315028">
      <w:bodyDiv w:val="1"/>
      <w:marLeft w:val="0"/>
      <w:marRight w:val="0"/>
      <w:marTop w:val="0"/>
      <w:marBottom w:val="0"/>
      <w:divBdr>
        <w:top w:val="none" w:sz="0" w:space="0" w:color="auto"/>
        <w:left w:val="none" w:sz="0" w:space="0" w:color="auto"/>
        <w:bottom w:val="none" w:sz="0" w:space="0" w:color="auto"/>
        <w:right w:val="none" w:sz="0" w:space="0" w:color="auto"/>
      </w:divBdr>
    </w:div>
    <w:div w:id="554464052">
      <w:bodyDiv w:val="1"/>
      <w:marLeft w:val="0"/>
      <w:marRight w:val="0"/>
      <w:marTop w:val="0"/>
      <w:marBottom w:val="0"/>
      <w:divBdr>
        <w:top w:val="none" w:sz="0" w:space="0" w:color="auto"/>
        <w:left w:val="none" w:sz="0" w:space="0" w:color="auto"/>
        <w:bottom w:val="none" w:sz="0" w:space="0" w:color="auto"/>
        <w:right w:val="none" w:sz="0" w:space="0" w:color="auto"/>
      </w:divBdr>
    </w:div>
    <w:div w:id="601381039">
      <w:bodyDiv w:val="1"/>
      <w:marLeft w:val="0"/>
      <w:marRight w:val="0"/>
      <w:marTop w:val="0"/>
      <w:marBottom w:val="0"/>
      <w:divBdr>
        <w:top w:val="none" w:sz="0" w:space="0" w:color="auto"/>
        <w:left w:val="none" w:sz="0" w:space="0" w:color="auto"/>
        <w:bottom w:val="none" w:sz="0" w:space="0" w:color="auto"/>
        <w:right w:val="none" w:sz="0" w:space="0" w:color="auto"/>
      </w:divBdr>
      <w:divsChild>
        <w:div w:id="1483622624">
          <w:marLeft w:val="0"/>
          <w:marRight w:val="0"/>
          <w:marTop w:val="0"/>
          <w:marBottom w:val="0"/>
          <w:divBdr>
            <w:top w:val="none" w:sz="0" w:space="0" w:color="auto"/>
            <w:left w:val="none" w:sz="0" w:space="0" w:color="auto"/>
            <w:bottom w:val="none" w:sz="0" w:space="0" w:color="auto"/>
            <w:right w:val="none" w:sz="0" w:space="0" w:color="auto"/>
          </w:divBdr>
          <w:divsChild>
            <w:div w:id="1931084939">
              <w:marLeft w:val="0"/>
              <w:marRight w:val="0"/>
              <w:marTop w:val="0"/>
              <w:marBottom w:val="0"/>
              <w:divBdr>
                <w:top w:val="none" w:sz="0" w:space="0" w:color="auto"/>
                <w:left w:val="none" w:sz="0" w:space="0" w:color="auto"/>
                <w:bottom w:val="none" w:sz="0" w:space="0" w:color="auto"/>
                <w:right w:val="none" w:sz="0" w:space="0" w:color="auto"/>
              </w:divBdr>
              <w:divsChild>
                <w:div w:id="10344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97106">
          <w:marLeft w:val="0"/>
          <w:marRight w:val="0"/>
          <w:marTop w:val="0"/>
          <w:marBottom w:val="0"/>
          <w:divBdr>
            <w:top w:val="none" w:sz="0" w:space="0" w:color="auto"/>
            <w:left w:val="none" w:sz="0" w:space="0" w:color="auto"/>
            <w:bottom w:val="none" w:sz="0" w:space="0" w:color="auto"/>
            <w:right w:val="none" w:sz="0" w:space="0" w:color="auto"/>
          </w:divBdr>
          <w:divsChild>
            <w:div w:id="2044405578">
              <w:marLeft w:val="0"/>
              <w:marRight w:val="0"/>
              <w:marTop w:val="0"/>
              <w:marBottom w:val="0"/>
              <w:divBdr>
                <w:top w:val="none" w:sz="0" w:space="0" w:color="auto"/>
                <w:left w:val="none" w:sz="0" w:space="0" w:color="auto"/>
                <w:bottom w:val="none" w:sz="0" w:space="0" w:color="auto"/>
                <w:right w:val="none" w:sz="0" w:space="0" w:color="auto"/>
              </w:divBdr>
              <w:divsChild>
                <w:div w:id="1379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2469">
      <w:bodyDiv w:val="1"/>
      <w:marLeft w:val="0"/>
      <w:marRight w:val="0"/>
      <w:marTop w:val="0"/>
      <w:marBottom w:val="0"/>
      <w:divBdr>
        <w:top w:val="none" w:sz="0" w:space="0" w:color="auto"/>
        <w:left w:val="none" w:sz="0" w:space="0" w:color="auto"/>
        <w:bottom w:val="none" w:sz="0" w:space="0" w:color="auto"/>
        <w:right w:val="none" w:sz="0" w:space="0" w:color="auto"/>
      </w:divBdr>
    </w:div>
    <w:div w:id="881795550">
      <w:bodyDiv w:val="1"/>
      <w:marLeft w:val="0"/>
      <w:marRight w:val="0"/>
      <w:marTop w:val="0"/>
      <w:marBottom w:val="0"/>
      <w:divBdr>
        <w:top w:val="none" w:sz="0" w:space="0" w:color="auto"/>
        <w:left w:val="none" w:sz="0" w:space="0" w:color="auto"/>
        <w:bottom w:val="none" w:sz="0" w:space="0" w:color="auto"/>
        <w:right w:val="none" w:sz="0" w:space="0" w:color="auto"/>
      </w:divBdr>
    </w:div>
    <w:div w:id="883520721">
      <w:bodyDiv w:val="1"/>
      <w:marLeft w:val="0"/>
      <w:marRight w:val="0"/>
      <w:marTop w:val="0"/>
      <w:marBottom w:val="0"/>
      <w:divBdr>
        <w:top w:val="none" w:sz="0" w:space="0" w:color="auto"/>
        <w:left w:val="none" w:sz="0" w:space="0" w:color="auto"/>
        <w:bottom w:val="none" w:sz="0" w:space="0" w:color="auto"/>
        <w:right w:val="none" w:sz="0" w:space="0" w:color="auto"/>
      </w:divBdr>
      <w:divsChild>
        <w:div w:id="1805468335">
          <w:marLeft w:val="0"/>
          <w:marRight w:val="0"/>
          <w:marTop w:val="0"/>
          <w:marBottom w:val="0"/>
          <w:divBdr>
            <w:top w:val="none" w:sz="0" w:space="0" w:color="auto"/>
            <w:left w:val="none" w:sz="0" w:space="0" w:color="auto"/>
            <w:bottom w:val="none" w:sz="0" w:space="0" w:color="auto"/>
            <w:right w:val="none" w:sz="0" w:space="0" w:color="auto"/>
          </w:divBdr>
          <w:divsChild>
            <w:div w:id="243147958">
              <w:marLeft w:val="0"/>
              <w:marRight w:val="0"/>
              <w:marTop w:val="0"/>
              <w:marBottom w:val="0"/>
              <w:divBdr>
                <w:top w:val="none" w:sz="0" w:space="0" w:color="auto"/>
                <w:left w:val="none" w:sz="0" w:space="0" w:color="auto"/>
                <w:bottom w:val="none" w:sz="0" w:space="0" w:color="auto"/>
                <w:right w:val="none" w:sz="0" w:space="0" w:color="auto"/>
              </w:divBdr>
              <w:divsChild>
                <w:div w:id="12380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1167">
          <w:marLeft w:val="0"/>
          <w:marRight w:val="0"/>
          <w:marTop w:val="0"/>
          <w:marBottom w:val="0"/>
          <w:divBdr>
            <w:top w:val="none" w:sz="0" w:space="0" w:color="auto"/>
            <w:left w:val="none" w:sz="0" w:space="0" w:color="auto"/>
            <w:bottom w:val="none" w:sz="0" w:space="0" w:color="auto"/>
            <w:right w:val="none" w:sz="0" w:space="0" w:color="auto"/>
          </w:divBdr>
          <w:divsChild>
            <w:div w:id="1274746332">
              <w:marLeft w:val="0"/>
              <w:marRight w:val="0"/>
              <w:marTop w:val="0"/>
              <w:marBottom w:val="0"/>
              <w:divBdr>
                <w:top w:val="none" w:sz="0" w:space="0" w:color="auto"/>
                <w:left w:val="none" w:sz="0" w:space="0" w:color="auto"/>
                <w:bottom w:val="none" w:sz="0" w:space="0" w:color="auto"/>
                <w:right w:val="none" w:sz="0" w:space="0" w:color="auto"/>
              </w:divBdr>
              <w:divsChild>
                <w:div w:id="13647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1453">
      <w:bodyDiv w:val="1"/>
      <w:marLeft w:val="0"/>
      <w:marRight w:val="0"/>
      <w:marTop w:val="0"/>
      <w:marBottom w:val="0"/>
      <w:divBdr>
        <w:top w:val="none" w:sz="0" w:space="0" w:color="auto"/>
        <w:left w:val="none" w:sz="0" w:space="0" w:color="auto"/>
        <w:bottom w:val="none" w:sz="0" w:space="0" w:color="auto"/>
        <w:right w:val="none" w:sz="0" w:space="0" w:color="auto"/>
      </w:divBdr>
    </w:div>
    <w:div w:id="970554373">
      <w:bodyDiv w:val="1"/>
      <w:marLeft w:val="0"/>
      <w:marRight w:val="0"/>
      <w:marTop w:val="0"/>
      <w:marBottom w:val="0"/>
      <w:divBdr>
        <w:top w:val="none" w:sz="0" w:space="0" w:color="auto"/>
        <w:left w:val="none" w:sz="0" w:space="0" w:color="auto"/>
        <w:bottom w:val="none" w:sz="0" w:space="0" w:color="auto"/>
        <w:right w:val="none" w:sz="0" w:space="0" w:color="auto"/>
      </w:divBdr>
    </w:div>
    <w:div w:id="1057244520">
      <w:bodyDiv w:val="1"/>
      <w:marLeft w:val="0"/>
      <w:marRight w:val="0"/>
      <w:marTop w:val="0"/>
      <w:marBottom w:val="0"/>
      <w:divBdr>
        <w:top w:val="none" w:sz="0" w:space="0" w:color="auto"/>
        <w:left w:val="none" w:sz="0" w:space="0" w:color="auto"/>
        <w:bottom w:val="none" w:sz="0" w:space="0" w:color="auto"/>
        <w:right w:val="none" w:sz="0" w:space="0" w:color="auto"/>
      </w:divBdr>
    </w:div>
    <w:div w:id="1062797520">
      <w:bodyDiv w:val="1"/>
      <w:marLeft w:val="0"/>
      <w:marRight w:val="0"/>
      <w:marTop w:val="0"/>
      <w:marBottom w:val="0"/>
      <w:divBdr>
        <w:top w:val="none" w:sz="0" w:space="0" w:color="auto"/>
        <w:left w:val="none" w:sz="0" w:space="0" w:color="auto"/>
        <w:bottom w:val="none" w:sz="0" w:space="0" w:color="auto"/>
        <w:right w:val="none" w:sz="0" w:space="0" w:color="auto"/>
      </w:divBdr>
    </w:div>
    <w:div w:id="1174952026">
      <w:bodyDiv w:val="1"/>
      <w:marLeft w:val="0"/>
      <w:marRight w:val="0"/>
      <w:marTop w:val="0"/>
      <w:marBottom w:val="0"/>
      <w:divBdr>
        <w:top w:val="none" w:sz="0" w:space="0" w:color="auto"/>
        <w:left w:val="none" w:sz="0" w:space="0" w:color="auto"/>
        <w:bottom w:val="none" w:sz="0" w:space="0" w:color="auto"/>
        <w:right w:val="none" w:sz="0" w:space="0" w:color="auto"/>
      </w:divBdr>
    </w:div>
    <w:div w:id="1245994588">
      <w:bodyDiv w:val="1"/>
      <w:marLeft w:val="0"/>
      <w:marRight w:val="0"/>
      <w:marTop w:val="0"/>
      <w:marBottom w:val="0"/>
      <w:divBdr>
        <w:top w:val="none" w:sz="0" w:space="0" w:color="auto"/>
        <w:left w:val="none" w:sz="0" w:space="0" w:color="auto"/>
        <w:bottom w:val="none" w:sz="0" w:space="0" w:color="auto"/>
        <w:right w:val="none" w:sz="0" w:space="0" w:color="auto"/>
      </w:divBdr>
    </w:div>
    <w:div w:id="1431118355">
      <w:bodyDiv w:val="1"/>
      <w:marLeft w:val="0"/>
      <w:marRight w:val="0"/>
      <w:marTop w:val="0"/>
      <w:marBottom w:val="0"/>
      <w:divBdr>
        <w:top w:val="none" w:sz="0" w:space="0" w:color="auto"/>
        <w:left w:val="none" w:sz="0" w:space="0" w:color="auto"/>
        <w:bottom w:val="none" w:sz="0" w:space="0" w:color="auto"/>
        <w:right w:val="none" w:sz="0" w:space="0" w:color="auto"/>
      </w:divBdr>
    </w:div>
    <w:div w:id="1564754632">
      <w:bodyDiv w:val="1"/>
      <w:marLeft w:val="0"/>
      <w:marRight w:val="0"/>
      <w:marTop w:val="0"/>
      <w:marBottom w:val="0"/>
      <w:divBdr>
        <w:top w:val="none" w:sz="0" w:space="0" w:color="auto"/>
        <w:left w:val="none" w:sz="0" w:space="0" w:color="auto"/>
        <w:bottom w:val="none" w:sz="0" w:space="0" w:color="auto"/>
        <w:right w:val="none" w:sz="0" w:space="0" w:color="auto"/>
      </w:divBdr>
    </w:div>
    <w:div w:id="1612590148">
      <w:bodyDiv w:val="1"/>
      <w:marLeft w:val="0"/>
      <w:marRight w:val="0"/>
      <w:marTop w:val="0"/>
      <w:marBottom w:val="0"/>
      <w:divBdr>
        <w:top w:val="none" w:sz="0" w:space="0" w:color="auto"/>
        <w:left w:val="none" w:sz="0" w:space="0" w:color="auto"/>
        <w:bottom w:val="none" w:sz="0" w:space="0" w:color="auto"/>
        <w:right w:val="none" w:sz="0" w:space="0" w:color="auto"/>
      </w:divBdr>
      <w:divsChild>
        <w:div w:id="1577662753">
          <w:marLeft w:val="0"/>
          <w:marRight w:val="0"/>
          <w:marTop w:val="0"/>
          <w:marBottom w:val="0"/>
          <w:divBdr>
            <w:top w:val="none" w:sz="0" w:space="0" w:color="auto"/>
            <w:left w:val="none" w:sz="0" w:space="0" w:color="auto"/>
            <w:bottom w:val="none" w:sz="0" w:space="0" w:color="auto"/>
            <w:right w:val="none" w:sz="0" w:space="0" w:color="auto"/>
          </w:divBdr>
          <w:divsChild>
            <w:div w:id="868300032">
              <w:marLeft w:val="0"/>
              <w:marRight w:val="0"/>
              <w:marTop w:val="0"/>
              <w:marBottom w:val="0"/>
              <w:divBdr>
                <w:top w:val="none" w:sz="0" w:space="0" w:color="auto"/>
                <w:left w:val="none" w:sz="0" w:space="0" w:color="auto"/>
                <w:bottom w:val="none" w:sz="0" w:space="0" w:color="auto"/>
                <w:right w:val="none" w:sz="0" w:space="0" w:color="auto"/>
              </w:divBdr>
              <w:divsChild>
                <w:div w:id="18431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4217">
          <w:marLeft w:val="0"/>
          <w:marRight w:val="0"/>
          <w:marTop w:val="0"/>
          <w:marBottom w:val="0"/>
          <w:divBdr>
            <w:top w:val="none" w:sz="0" w:space="0" w:color="auto"/>
            <w:left w:val="none" w:sz="0" w:space="0" w:color="auto"/>
            <w:bottom w:val="none" w:sz="0" w:space="0" w:color="auto"/>
            <w:right w:val="none" w:sz="0" w:space="0" w:color="auto"/>
          </w:divBdr>
          <w:divsChild>
            <w:div w:id="185217281">
              <w:marLeft w:val="0"/>
              <w:marRight w:val="0"/>
              <w:marTop w:val="0"/>
              <w:marBottom w:val="0"/>
              <w:divBdr>
                <w:top w:val="none" w:sz="0" w:space="0" w:color="auto"/>
                <w:left w:val="none" w:sz="0" w:space="0" w:color="auto"/>
                <w:bottom w:val="none" w:sz="0" w:space="0" w:color="auto"/>
                <w:right w:val="none" w:sz="0" w:space="0" w:color="auto"/>
              </w:divBdr>
              <w:divsChild>
                <w:div w:id="8962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3944">
      <w:bodyDiv w:val="1"/>
      <w:marLeft w:val="0"/>
      <w:marRight w:val="0"/>
      <w:marTop w:val="0"/>
      <w:marBottom w:val="0"/>
      <w:divBdr>
        <w:top w:val="none" w:sz="0" w:space="0" w:color="auto"/>
        <w:left w:val="none" w:sz="0" w:space="0" w:color="auto"/>
        <w:bottom w:val="none" w:sz="0" w:space="0" w:color="auto"/>
        <w:right w:val="none" w:sz="0" w:space="0" w:color="auto"/>
      </w:divBdr>
    </w:div>
    <w:div w:id="170525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ile\&#1050;&#1059;&#1052;&#1048;\&#1042;&#1086;&#1088;&#1086;&#1085;&#1102;&#1082;\Desktop\&#1050;&#1053;&#1044;\&#1087;&#1086;&#1083;&#1086;&#1078;&#1077;&#1085;&#1080;&#1077;%20&#1087;&#1086;%20&#1082;&#1086;&#1085;&#1090;&#1088;&#1086;&#1083;&#1102;\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6CFFB-0A2F-4371-97F1-778730F1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27</Pages>
  <Words>7202</Words>
  <Characters>41054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Воронюк</dc:creator>
  <cp:lastModifiedBy>Елисейкина</cp:lastModifiedBy>
  <cp:revision>10</cp:revision>
  <cp:lastPrinted>2021-10-08T00:37:00Z</cp:lastPrinted>
  <dcterms:created xsi:type="dcterms:W3CDTF">2021-09-22T00:58:00Z</dcterms:created>
  <dcterms:modified xsi:type="dcterms:W3CDTF">2024-06-19T08:21:00Z</dcterms:modified>
</cp:coreProperties>
</file>